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D07C1A">
      <w:pPr>
        <w:jc w:val="center"/>
        <w:rPr>
          <w:rFonts w:ascii="宋体" w:hAnsi="宋体" w:eastAsia="宋体" w:cs="宋体"/>
          <w:sz w:val="28"/>
          <w:szCs w:val="28"/>
        </w:rPr>
      </w:pPr>
      <w:r>
        <w:rPr>
          <w:rFonts w:ascii="宋体" w:hAnsi="宋体" w:eastAsia="宋体" w:cs="宋体"/>
          <w:sz w:val="28"/>
          <w:szCs w:val="28"/>
        </w:rPr>
        <w:t>竞买人须知</w:t>
      </w:r>
    </w:p>
    <w:p w14:paraId="108576E5">
      <w:pPr>
        <w:jc w:val="center"/>
        <w:rPr>
          <w:rFonts w:ascii="宋体" w:hAnsi="宋体" w:eastAsia="宋体" w:cs="宋体"/>
          <w:sz w:val="24"/>
          <w:szCs w:val="24"/>
        </w:rPr>
      </w:pPr>
    </w:p>
    <w:p w14:paraId="0C05625F">
      <w:pPr>
        <w:rPr>
          <w:rFonts w:ascii="宋体" w:hAnsi="宋体" w:eastAsia="宋体" w:cs="宋体"/>
          <w:sz w:val="28"/>
          <w:szCs w:val="28"/>
        </w:rPr>
      </w:pPr>
      <w:r>
        <w:rPr>
          <w:rFonts w:ascii="宋体" w:hAnsi="宋体" w:eastAsia="宋体" w:cs="宋体"/>
          <w:sz w:val="28"/>
          <w:szCs w:val="28"/>
        </w:rPr>
        <w:t xml:space="preserve">本公司根据《拍卖法》、《拍卖管理办法》及其它有关法律、 法规的规定，现就公开拍卖西峡县废弃露天矿山生态恢复工程涉及可综合利用的石料拍卖事宜制定本须知，请所有竞买人应仔细 研读并遵守本须知： </w:t>
      </w:r>
    </w:p>
    <w:p w14:paraId="0549330A">
      <w:pPr>
        <w:numPr>
          <w:ilvl w:val="0"/>
          <w:numId w:val="0"/>
        </w:numPr>
        <w:rPr>
          <w:rFonts w:ascii="宋体" w:hAnsi="宋体" w:eastAsia="宋体" w:cs="宋体"/>
          <w:sz w:val="28"/>
          <w:szCs w:val="28"/>
        </w:rPr>
      </w:pPr>
      <w:r>
        <w:rPr>
          <w:rFonts w:hint="eastAsia" w:ascii="宋体" w:hAnsi="宋体" w:eastAsia="宋体" w:cs="宋体"/>
          <w:sz w:val="28"/>
          <w:szCs w:val="28"/>
          <w:lang w:val="en-US" w:eastAsia="zh-CN"/>
        </w:rPr>
        <w:t>一、</w:t>
      </w:r>
      <w:r>
        <w:rPr>
          <w:rFonts w:ascii="宋体" w:hAnsi="宋体" w:eastAsia="宋体" w:cs="宋体"/>
          <w:sz w:val="28"/>
          <w:szCs w:val="28"/>
        </w:rPr>
        <w:t>本公司在拍卖前编印的拍卖</w:t>
      </w:r>
      <w:r>
        <w:rPr>
          <w:rFonts w:hint="eastAsia" w:ascii="宋体" w:hAnsi="宋体" w:cs="宋体"/>
          <w:sz w:val="28"/>
          <w:szCs w:val="28"/>
          <w:lang w:val="en-US" w:eastAsia="zh-CN"/>
        </w:rPr>
        <w:t>资料</w:t>
      </w:r>
      <w:r>
        <w:rPr>
          <w:rFonts w:ascii="宋体" w:hAnsi="宋体" w:eastAsia="宋体" w:cs="宋体"/>
          <w:sz w:val="28"/>
          <w:szCs w:val="28"/>
        </w:rPr>
        <w:t xml:space="preserve">，是根据委托人提供的相关资料等内容对拍卖标的所作的介绍，仅供竞买人参考，不对标的做任何担保，本公司不组织现场勘验，竞买人可根据需要依照委托人提供的测量资料自行对标的数量及质量进行勘察审验。标的网络竞价以实物现状为准。 </w:t>
      </w:r>
    </w:p>
    <w:p w14:paraId="1F3BCB8F">
      <w:pPr>
        <w:numPr>
          <w:ilvl w:val="0"/>
          <w:numId w:val="0"/>
        </w:numPr>
        <w:rPr>
          <w:rFonts w:ascii="宋体" w:hAnsi="宋体" w:eastAsia="宋体" w:cs="宋体"/>
          <w:sz w:val="28"/>
          <w:szCs w:val="28"/>
        </w:rPr>
      </w:pPr>
      <w:r>
        <w:rPr>
          <w:rFonts w:ascii="宋体" w:hAnsi="宋体" w:eastAsia="宋体" w:cs="宋体"/>
          <w:sz w:val="28"/>
          <w:szCs w:val="28"/>
        </w:rPr>
        <w:t xml:space="preserve">二、竞买人应于规定的时间内报名并交纳竞买保证金。竞买保证金交至西峡县公共资源交易中心指定账号，报名前持《拍卖文件》中要求的资料到拍卖公司进行审核。 </w:t>
      </w:r>
    </w:p>
    <w:p w14:paraId="3B05C099">
      <w:pPr>
        <w:numPr>
          <w:ilvl w:val="0"/>
          <w:numId w:val="0"/>
        </w:numPr>
        <w:rPr>
          <w:rFonts w:ascii="宋体" w:hAnsi="宋体" w:eastAsia="宋体" w:cs="宋体"/>
          <w:sz w:val="28"/>
          <w:szCs w:val="28"/>
        </w:rPr>
      </w:pPr>
      <w:r>
        <w:rPr>
          <w:rFonts w:ascii="宋体" w:hAnsi="宋体" w:eastAsia="宋体" w:cs="宋体"/>
          <w:sz w:val="28"/>
          <w:szCs w:val="28"/>
        </w:rPr>
        <w:t xml:space="preserve">三、竞买人应提交的报名手续有： </w:t>
      </w:r>
    </w:p>
    <w:p w14:paraId="2C172140">
      <w:pPr>
        <w:numPr>
          <w:ilvl w:val="0"/>
          <w:numId w:val="0"/>
        </w:numPr>
        <w:rPr>
          <w:rFonts w:ascii="宋体" w:hAnsi="宋体" w:eastAsia="宋体" w:cs="宋体"/>
          <w:sz w:val="28"/>
          <w:szCs w:val="28"/>
        </w:rPr>
      </w:pPr>
      <w:r>
        <w:rPr>
          <w:rFonts w:ascii="宋体" w:hAnsi="宋体" w:eastAsia="宋体" w:cs="宋体"/>
          <w:sz w:val="28"/>
          <w:szCs w:val="28"/>
        </w:rPr>
        <w:t xml:space="preserve">1、本人竞买的，须提交本人的身份证件，竞买申请书，签订《竞买协议》； </w:t>
      </w:r>
    </w:p>
    <w:p w14:paraId="75FFE63A">
      <w:pPr>
        <w:numPr>
          <w:ilvl w:val="0"/>
          <w:numId w:val="0"/>
        </w:numPr>
        <w:rPr>
          <w:rFonts w:ascii="宋体" w:hAnsi="宋体" w:eastAsia="宋体" w:cs="宋体"/>
          <w:sz w:val="28"/>
          <w:szCs w:val="28"/>
        </w:rPr>
      </w:pPr>
      <w:r>
        <w:rPr>
          <w:rFonts w:ascii="宋体" w:hAnsi="宋体" w:eastAsia="宋体" w:cs="宋体"/>
          <w:sz w:val="28"/>
          <w:szCs w:val="28"/>
        </w:rPr>
        <w:t>2、委托他人代为竞买的，要提交授权委托书，委托人和受委托 人的身份证明，竞买申请书，签订《竞买协议》；</w:t>
      </w:r>
    </w:p>
    <w:p w14:paraId="2F10FE3B">
      <w:pPr>
        <w:numPr>
          <w:ilvl w:val="0"/>
          <w:numId w:val="0"/>
        </w:numPr>
        <w:rPr>
          <w:rFonts w:ascii="宋体" w:hAnsi="宋体" w:eastAsia="宋体" w:cs="宋体"/>
          <w:sz w:val="28"/>
          <w:szCs w:val="28"/>
        </w:rPr>
      </w:pPr>
      <w:r>
        <w:rPr>
          <w:rFonts w:ascii="宋体" w:hAnsi="宋体" w:eastAsia="宋体" w:cs="宋体"/>
          <w:sz w:val="28"/>
          <w:szCs w:val="28"/>
        </w:rPr>
        <w:t xml:space="preserve">3、单位竞买的，要提交单位的有效证件、单位的授权委托书、单位法人证明及受委托人的身份证件，竞买申请书，签订《竞买协议》。 </w:t>
      </w:r>
    </w:p>
    <w:p w14:paraId="7AB868D7">
      <w:pPr>
        <w:numPr>
          <w:ilvl w:val="0"/>
          <w:numId w:val="0"/>
        </w:numPr>
        <w:rPr>
          <w:rFonts w:ascii="宋体" w:hAnsi="宋体" w:eastAsia="宋体" w:cs="宋体"/>
          <w:sz w:val="28"/>
          <w:szCs w:val="28"/>
        </w:rPr>
      </w:pPr>
      <w:r>
        <w:rPr>
          <w:rFonts w:ascii="宋体" w:hAnsi="宋体" w:eastAsia="宋体" w:cs="宋体"/>
          <w:sz w:val="28"/>
          <w:szCs w:val="28"/>
        </w:rPr>
        <w:t xml:space="preserve">四、本场网络竞价活动采取拍总价的竞价方式，西峡县公共资源交易中心电子交易系统作为本场网络竞价活动指定的网络竞价平台，凡注册成功，申请参拍，并通过资格审核并授权，均可登录西峡县公共资源交易中心电子交易竞价大厅参与本场网络竞价活动。 一台计算机终端设备只能登录一个竞买账号，所分配的竞买账号仅 本场竞价会有效。申请人可在缴纳竞买保证金后登陆系统，如可正常登陆，即已通过审核。冒充他人或以他人信息注册的，一经查实即取消其竞买资格并承担相应的法律责任。 </w:t>
      </w:r>
    </w:p>
    <w:p w14:paraId="3F6EB653">
      <w:pPr>
        <w:numPr>
          <w:ilvl w:val="0"/>
          <w:numId w:val="0"/>
        </w:numPr>
        <w:rPr>
          <w:rFonts w:ascii="宋体" w:hAnsi="宋体" w:eastAsia="宋体" w:cs="宋体"/>
          <w:sz w:val="28"/>
          <w:szCs w:val="28"/>
        </w:rPr>
      </w:pPr>
      <w:r>
        <w:rPr>
          <w:rFonts w:ascii="宋体" w:hAnsi="宋体" w:eastAsia="宋体" w:cs="宋体"/>
          <w:sz w:val="28"/>
          <w:szCs w:val="28"/>
        </w:rPr>
        <w:t xml:space="preserve">五、我公司为方便竞买人参加网络竞价活动，在网上发布与标的相关的图片及其资料仅供参考。竞买人不应仅依赖图片对标的的状况做出判断，竞买人进入本次网络竞价页面，即表明已完全了解标的之一切现状，同意遵守本《竞买须知》的规定和业务程序，并愿承担一切法律责任，未查验标的现状参加竞买者责任自负。我公司及委托人不承担网络竞价标的的任何瑕疵担保责任。 </w:t>
      </w:r>
    </w:p>
    <w:p w14:paraId="640F5B29">
      <w:pPr>
        <w:numPr>
          <w:ilvl w:val="0"/>
          <w:numId w:val="0"/>
        </w:numPr>
        <w:rPr>
          <w:rFonts w:ascii="宋体" w:hAnsi="宋体" w:eastAsia="宋体" w:cs="宋体"/>
          <w:sz w:val="28"/>
          <w:szCs w:val="28"/>
        </w:rPr>
      </w:pPr>
      <w:r>
        <w:rPr>
          <w:rFonts w:ascii="宋体" w:hAnsi="宋体" w:eastAsia="宋体" w:cs="宋体"/>
          <w:sz w:val="28"/>
          <w:szCs w:val="28"/>
        </w:rPr>
        <w:t>六、竞买人必须遵守本公司为本次拍卖会所制定《</w:t>
      </w:r>
      <w:r>
        <w:rPr>
          <w:rFonts w:hint="eastAsia" w:ascii="宋体" w:hAnsi="宋体" w:eastAsia="宋体" w:cs="宋体"/>
          <w:sz w:val="28"/>
          <w:szCs w:val="28"/>
          <w:lang w:val="en-US" w:eastAsia="zh-CN"/>
        </w:rPr>
        <w:t>竞买须知</w:t>
      </w:r>
      <w:r>
        <w:rPr>
          <w:rFonts w:ascii="宋体" w:hAnsi="宋体" w:eastAsia="宋体" w:cs="宋体"/>
          <w:sz w:val="28"/>
          <w:szCs w:val="28"/>
        </w:rPr>
        <w:t xml:space="preserve">》的所有内容。 </w:t>
      </w:r>
    </w:p>
    <w:p w14:paraId="1E38D482">
      <w:pPr>
        <w:numPr>
          <w:ilvl w:val="0"/>
          <w:numId w:val="0"/>
        </w:numPr>
        <w:ind w:firstLine="4480" w:firstLineChars="1600"/>
        <w:rPr>
          <w:rFonts w:ascii="宋体" w:hAnsi="宋体" w:eastAsia="宋体" w:cs="宋体"/>
          <w:sz w:val="28"/>
          <w:szCs w:val="28"/>
        </w:rPr>
      </w:pPr>
      <w:r>
        <w:rPr>
          <w:rFonts w:ascii="宋体" w:hAnsi="宋体" w:eastAsia="宋体" w:cs="宋体"/>
          <w:sz w:val="28"/>
          <w:szCs w:val="28"/>
        </w:rPr>
        <w:t xml:space="preserve">河南华星拍卖有限公司 </w:t>
      </w:r>
    </w:p>
    <w:p w14:paraId="2CE8E70A">
      <w:pPr>
        <w:numPr>
          <w:ilvl w:val="0"/>
          <w:numId w:val="0"/>
        </w:numPr>
        <w:ind w:firstLine="4760" w:firstLineChars="1700"/>
        <w:rPr>
          <w:rFonts w:ascii="宋体" w:hAnsi="宋体" w:eastAsia="宋体" w:cs="宋体"/>
          <w:sz w:val="28"/>
          <w:szCs w:val="28"/>
        </w:rPr>
      </w:pPr>
      <w:r>
        <w:rPr>
          <w:rFonts w:ascii="宋体" w:hAnsi="宋体" w:eastAsia="宋体" w:cs="宋体"/>
          <w:sz w:val="28"/>
          <w:szCs w:val="28"/>
        </w:rPr>
        <w:t>202</w:t>
      </w:r>
      <w:r>
        <w:rPr>
          <w:rFonts w:hint="eastAsia" w:ascii="宋体" w:hAnsi="宋体" w:cs="宋体"/>
          <w:sz w:val="28"/>
          <w:szCs w:val="28"/>
          <w:lang w:val="en-US" w:eastAsia="zh-CN"/>
        </w:rPr>
        <w:t>4</w:t>
      </w:r>
      <w:r>
        <w:rPr>
          <w:rFonts w:ascii="宋体" w:hAnsi="宋体" w:eastAsia="宋体" w:cs="宋体"/>
          <w:sz w:val="28"/>
          <w:szCs w:val="28"/>
        </w:rPr>
        <w:t xml:space="preserve"> 年 </w:t>
      </w:r>
      <w:r>
        <w:rPr>
          <w:rFonts w:hint="eastAsia" w:ascii="宋体" w:hAnsi="宋体" w:cs="宋体"/>
          <w:sz w:val="28"/>
          <w:szCs w:val="28"/>
          <w:lang w:val="en-US" w:eastAsia="zh-CN"/>
        </w:rPr>
        <w:t>12</w:t>
      </w:r>
      <w:r>
        <w:rPr>
          <w:rFonts w:ascii="宋体" w:hAnsi="宋体" w:eastAsia="宋体" w:cs="宋体"/>
          <w:sz w:val="28"/>
          <w:szCs w:val="28"/>
        </w:rPr>
        <w:t>月</w:t>
      </w:r>
      <w:r>
        <w:rPr>
          <w:rFonts w:hint="eastAsia" w:ascii="宋体" w:hAnsi="宋体" w:cs="宋体"/>
          <w:sz w:val="28"/>
          <w:szCs w:val="28"/>
          <w:lang w:val="en-US" w:eastAsia="zh-CN"/>
        </w:rPr>
        <w:t>24</w:t>
      </w:r>
      <w:r>
        <w:rPr>
          <w:rFonts w:ascii="宋体" w:hAnsi="宋体" w:eastAsia="宋体" w:cs="宋体"/>
          <w:sz w:val="28"/>
          <w:szCs w:val="28"/>
        </w:rPr>
        <w:t>日</w:t>
      </w:r>
    </w:p>
    <w:p w14:paraId="4C7DAE74">
      <w:pPr>
        <w:numPr>
          <w:ilvl w:val="0"/>
          <w:numId w:val="0"/>
        </w:numPr>
        <w:ind w:firstLine="3640" w:firstLineChars="1300"/>
        <w:rPr>
          <w:rFonts w:ascii="宋体" w:hAnsi="宋体" w:eastAsia="宋体" w:cs="宋体"/>
          <w:sz w:val="28"/>
          <w:szCs w:val="28"/>
        </w:rPr>
      </w:pPr>
    </w:p>
    <w:p w14:paraId="4C0C0875">
      <w:pPr>
        <w:numPr>
          <w:ilvl w:val="0"/>
          <w:numId w:val="0"/>
        </w:numPr>
        <w:ind w:firstLine="3640" w:firstLineChars="1300"/>
        <w:rPr>
          <w:rFonts w:ascii="宋体" w:hAnsi="宋体" w:eastAsia="宋体" w:cs="宋体"/>
          <w:sz w:val="28"/>
          <w:szCs w:val="28"/>
        </w:rPr>
      </w:pPr>
    </w:p>
    <w:p w14:paraId="4736600E">
      <w:pPr>
        <w:numPr>
          <w:ilvl w:val="0"/>
          <w:numId w:val="0"/>
        </w:numPr>
        <w:ind w:firstLine="3640" w:firstLineChars="1300"/>
        <w:rPr>
          <w:rFonts w:ascii="宋体" w:hAnsi="宋体" w:eastAsia="宋体" w:cs="宋体"/>
          <w:sz w:val="28"/>
          <w:szCs w:val="28"/>
        </w:rPr>
      </w:pPr>
    </w:p>
    <w:p w14:paraId="7CCA5E4D">
      <w:pPr>
        <w:numPr>
          <w:ilvl w:val="0"/>
          <w:numId w:val="0"/>
        </w:numPr>
        <w:ind w:firstLine="3640" w:firstLineChars="1300"/>
        <w:rPr>
          <w:rFonts w:ascii="宋体" w:hAnsi="宋体" w:eastAsia="宋体" w:cs="宋体"/>
          <w:sz w:val="28"/>
          <w:szCs w:val="28"/>
        </w:rPr>
      </w:pPr>
    </w:p>
    <w:p w14:paraId="0E59AC64">
      <w:pPr>
        <w:numPr>
          <w:ilvl w:val="0"/>
          <w:numId w:val="0"/>
        </w:numPr>
        <w:ind w:firstLine="3640" w:firstLineChars="1300"/>
        <w:rPr>
          <w:rFonts w:ascii="宋体" w:hAnsi="宋体" w:eastAsia="宋体" w:cs="宋体"/>
          <w:sz w:val="28"/>
          <w:szCs w:val="28"/>
        </w:rPr>
      </w:pPr>
    </w:p>
    <w:p w14:paraId="2B671040">
      <w:pPr>
        <w:numPr>
          <w:ilvl w:val="0"/>
          <w:numId w:val="0"/>
        </w:numPr>
        <w:ind w:firstLine="3640" w:firstLineChars="1300"/>
        <w:rPr>
          <w:rFonts w:ascii="宋体" w:hAnsi="宋体" w:eastAsia="宋体" w:cs="宋体"/>
          <w:sz w:val="28"/>
          <w:szCs w:val="28"/>
        </w:rPr>
      </w:pPr>
      <w:r>
        <w:rPr>
          <w:rFonts w:ascii="宋体" w:hAnsi="宋体" w:eastAsia="宋体" w:cs="宋体"/>
          <w:sz w:val="28"/>
          <w:szCs w:val="28"/>
        </w:rPr>
        <w:t xml:space="preserve"> </w:t>
      </w:r>
    </w:p>
    <w:p w14:paraId="5396F226">
      <w:pPr>
        <w:numPr>
          <w:ilvl w:val="0"/>
          <w:numId w:val="0"/>
        </w:numPr>
        <w:jc w:val="center"/>
        <w:rPr>
          <w:rFonts w:ascii="宋体" w:hAnsi="宋体" w:eastAsia="宋体" w:cs="宋体"/>
          <w:sz w:val="28"/>
          <w:szCs w:val="28"/>
        </w:rPr>
      </w:pPr>
      <w:r>
        <w:rPr>
          <w:rFonts w:ascii="宋体" w:hAnsi="宋体" w:eastAsia="宋体" w:cs="宋体"/>
          <w:sz w:val="28"/>
          <w:szCs w:val="28"/>
        </w:rPr>
        <w:t>拍卖会拍卖规则</w:t>
      </w:r>
    </w:p>
    <w:p w14:paraId="1E2B48C0">
      <w:pPr>
        <w:numPr>
          <w:ilvl w:val="0"/>
          <w:numId w:val="1"/>
        </w:numPr>
        <w:rPr>
          <w:rFonts w:ascii="宋体" w:hAnsi="宋体" w:eastAsia="宋体" w:cs="宋体"/>
          <w:sz w:val="28"/>
          <w:szCs w:val="28"/>
        </w:rPr>
      </w:pPr>
      <w:r>
        <w:rPr>
          <w:rFonts w:ascii="宋体" w:hAnsi="宋体" w:eastAsia="宋体" w:cs="宋体"/>
          <w:sz w:val="28"/>
          <w:szCs w:val="28"/>
        </w:rPr>
        <w:t xml:space="preserve">竞买人在参加竞买前须详细阅读本公司印发的《拍卖公告》等有关材料，按公告要求到拍品展示地点详细了解拍品情况及瑕疵，按规定办理有关竞买手续。 </w:t>
      </w:r>
    </w:p>
    <w:p w14:paraId="6DED1F14">
      <w:pPr>
        <w:numPr>
          <w:ilvl w:val="0"/>
          <w:numId w:val="1"/>
        </w:numPr>
        <w:ind w:left="0" w:leftChars="0" w:firstLine="0" w:firstLineChars="0"/>
        <w:rPr>
          <w:rFonts w:ascii="宋体" w:hAnsi="宋体" w:eastAsia="宋体" w:cs="宋体"/>
          <w:sz w:val="28"/>
          <w:szCs w:val="28"/>
        </w:rPr>
      </w:pPr>
      <w:r>
        <w:rPr>
          <w:rFonts w:ascii="宋体" w:hAnsi="宋体" w:eastAsia="宋体" w:cs="宋体"/>
          <w:sz w:val="28"/>
          <w:szCs w:val="28"/>
        </w:rPr>
        <w:t>根据《拍卖法》、《拍卖管理办法》及有关法律、法规制定本次拍卖会拍卖规则，本公司的一切活动是在公开、公正、公平、竞争情况下进行的，并具备法律效力。竞买人必须遵守本次拍卖会拍卖规则，并受此制约。</w:t>
      </w:r>
    </w:p>
    <w:p w14:paraId="00ADFCCA">
      <w:pPr>
        <w:numPr>
          <w:ilvl w:val="0"/>
          <w:numId w:val="1"/>
        </w:numPr>
        <w:ind w:left="0" w:leftChars="0" w:firstLine="0" w:firstLineChars="0"/>
        <w:rPr>
          <w:rFonts w:ascii="宋体" w:hAnsi="宋体" w:eastAsia="宋体" w:cs="宋体"/>
          <w:sz w:val="28"/>
          <w:szCs w:val="28"/>
        </w:rPr>
      </w:pPr>
      <w:r>
        <w:rPr>
          <w:rFonts w:ascii="宋体" w:hAnsi="宋体" w:eastAsia="宋体" w:cs="宋体"/>
          <w:sz w:val="28"/>
          <w:szCs w:val="28"/>
        </w:rPr>
        <w:t>竞买人经本公司审核合格后网上注册、交纳保证金后方可参加竞买，否则不得参与竞买。竞买人参与竞买即表明已完全了解拍品质量（瑕疵）并愿承担一切责任，并接受标的的现状和一切已知及未知的瑕疵。并对自己的竞</w:t>
      </w:r>
      <w:r>
        <w:rPr>
          <w:rFonts w:hint="eastAsia" w:ascii="宋体" w:hAnsi="宋体" w:cs="宋体"/>
          <w:sz w:val="28"/>
          <w:szCs w:val="28"/>
          <w:lang w:val="en-US" w:eastAsia="zh-CN"/>
        </w:rPr>
        <w:t>买</w:t>
      </w:r>
      <w:r>
        <w:rPr>
          <w:rFonts w:ascii="宋体" w:hAnsi="宋体" w:eastAsia="宋体" w:cs="宋体"/>
          <w:sz w:val="28"/>
          <w:szCs w:val="28"/>
        </w:rPr>
        <w:t xml:space="preserve">行为负法律责任，不得在成交后以不了解为理由反悔，一经竞价成交确认，委托人及我公司不因竞价标的的瑕疵或可能存在的瑕疵承担任何责任。 </w:t>
      </w:r>
    </w:p>
    <w:p w14:paraId="39CA9F06">
      <w:pPr>
        <w:numPr>
          <w:ilvl w:val="0"/>
          <w:numId w:val="1"/>
        </w:numPr>
        <w:ind w:left="0" w:leftChars="0" w:firstLine="0" w:firstLineChars="0"/>
        <w:rPr>
          <w:rFonts w:ascii="宋体" w:hAnsi="宋体" w:eastAsia="宋体" w:cs="宋体"/>
          <w:sz w:val="28"/>
          <w:szCs w:val="28"/>
        </w:rPr>
      </w:pPr>
      <w:r>
        <w:rPr>
          <w:rFonts w:ascii="宋体" w:hAnsi="宋体" w:eastAsia="宋体" w:cs="宋体"/>
          <w:sz w:val="28"/>
          <w:szCs w:val="28"/>
        </w:rPr>
        <w:t xml:space="preserve">本场网络竞价活动特别约定事项 </w:t>
      </w:r>
    </w:p>
    <w:p w14:paraId="4C1C0E5C">
      <w:pPr>
        <w:numPr>
          <w:ilvl w:val="0"/>
          <w:numId w:val="2"/>
        </w:numPr>
        <w:ind w:leftChars="0"/>
        <w:rPr>
          <w:rFonts w:ascii="宋体" w:hAnsi="宋体" w:eastAsia="宋体" w:cs="宋体"/>
          <w:sz w:val="28"/>
          <w:szCs w:val="28"/>
        </w:rPr>
      </w:pPr>
      <w:r>
        <w:rPr>
          <w:rFonts w:ascii="宋体" w:hAnsi="宋体" w:eastAsia="宋体" w:cs="宋体"/>
          <w:sz w:val="28"/>
          <w:szCs w:val="28"/>
        </w:rPr>
        <w:t xml:space="preserve">注册报名 本项目必须在“西峡县公共资源交易中心平台”网上报名，不接受其它形式的报名，未报名的竞买人请及时办理报名手续。个人、 企业必须对自己上传资料的真实性、合法性、有效性承担法律责任 （并进行实名认证）。因未及时办理报名手续造成的各项损失均由竞买人承担。 </w:t>
      </w:r>
    </w:p>
    <w:p w14:paraId="39A3D752">
      <w:pPr>
        <w:numPr>
          <w:ilvl w:val="0"/>
          <w:numId w:val="2"/>
        </w:numPr>
        <w:ind w:left="0" w:leftChars="0" w:firstLine="0" w:firstLineChars="0"/>
        <w:rPr>
          <w:rFonts w:ascii="宋体" w:hAnsi="宋体" w:eastAsia="宋体" w:cs="宋体"/>
          <w:sz w:val="28"/>
          <w:szCs w:val="28"/>
        </w:rPr>
      </w:pPr>
      <w:r>
        <w:rPr>
          <w:rFonts w:ascii="宋体" w:hAnsi="宋体" w:eastAsia="宋体" w:cs="宋体"/>
          <w:sz w:val="28"/>
          <w:szCs w:val="28"/>
        </w:rPr>
        <w:t xml:space="preserve">拍卖文件获取方法 竞买人登录“西峡县公共资源交易中心平台”交易系统，按要求下载拍卖文件。 </w:t>
      </w:r>
    </w:p>
    <w:p w14:paraId="3A142B62">
      <w:pPr>
        <w:numPr>
          <w:ilvl w:val="0"/>
          <w:numId w:val="2"/>
        </w:numPr>
        <w:ind w:left="0" w:leftChars="0" w:firstLine="0" w:firstLineChars="0"/>
        <w:rPr>
          <w:rFonts w:ascii="宋体" w:hAnsi="宋体" w:eastAsia="宋体" w:cs="宋体"/>
          <w:sz w:val="28"/>
          <w:szCs w:val="28"/>
        </w:rPr>
      </w:pPr>
      <w:r>
        <w:rPr>
          <w:rFonts w:ascii="宋体" w:hAnsi="宋体" w:eastAsia="宋体" w:cs="宋体"/>
          <w:sz w:val="28"/>
          <w:szCs w:val="28"/>
        </w:rPr>
        <w:t xml:space="preserve">竞买保证金 </w:t>
      </w:r>
    </w:p>
    <w:p w14:paraId="7C2DD1B9">
      <w:pPr>
        <w:numPr>
          <w:ilvl w:val="0"/>
          <w:numId w:val="3"/>
        </w:numPr>
        <w:ind w:leftChars="0"/>
        <w:rPr>
          <w:rFonts w:ascii="宋体" w:hAnsi="宋体" w:eastAsia="宋体" w:cs="宋体"/>
          <w:sz w:val="28"/>
          <w:szCs w:val="28"/>
        </w:rPr>
      </w:pPr>
      <w:r>
        <w:rPr>
          <w:rFonts w:ascii="宋体" w:hAnsi="宋体" w:eastAsia="宋体" w:cs="宋体"/>
          <w:sz w:val="28"/>
          <w:szCs w:val="28"/>
        </w:rPr>
        <w:t>本次拍卖会保证金采用银行</w:t>
      </w:r>
      <w:r>
        <w:rPr>
          <w:rFonts w:hint="eastAsia" w:ascii="宋体" w:hAnsi="宋体" w:cs="宋体"/>
          <w:sz w:val="28"/>
          <w:szCs w:val="28"/>
          <w:u w:val="single" w:color="auto"/>
          <w:lang w:val="en-US" w:eastAsia="zh-CN"/>
        </w:rPr>
        <w:t>账户</w:t>
      </w:r>
      <w:r>
        <w:rPr>
          <w:rFonts w:ascii="宋体" w:hAnsi="宋体" w:eastAsia="宋体" w:cs="宋体"/>
          <w:sz w:val="28"/>
          <w:szCs w:val="28"/>
        </w:rPr>
        <w:t>转账缴纳方式，注册报名人与交</w:t>
      </w:r>
      <w:r>
        <w:rPr>
          <w:rFonts w:hint="eastAsia" w:ascii="宋体" w:hAnsi="宋体" w:cs="宋体"/>
          <w:sz w:val="28"/>
          <w:szCs w:val="28"/>
          <w:lang w:val="en-US" w:eastAsia="zh-CN"/>
        </w:rPr>
        <w:t>纳</w:t>
      </w:r>
      <w:r>
        <w:rPr>
          <w:rFonts w:ascii="宋体" w:hAnsi="宋体" w:eastAsia="宋体" w:cs="宋体"/>
          <w:sz w:val="28"/>
          <w:szCs w:val="28"/>
        </w:rPr>
        <w:t xml:space="preserve">保证金人必须一致，否则报名无效。 </w:t>
      </w:r>
    </w:p>
    <w:p w14:paraId="6217C814">
      <w:pPr>
        <w:numPr>
          <w:ilvl w:val="0"/>
          <w:numId w:val="3"/>
        </w:numPr>
        <w:ind w:left="0" w:leftChars="0" w:firstLine="0" w:firstLineChars="0"/>
        <w:rPr>
          <w:rFonts w:ascii="宋体" w:hAnsi="宋体" w:eastAsia="宋体" w:cs="宋体"/>
          <w:sz w:val="28"/>
          <w:szCs w:val="28"/>
        </w:rPr>
      </w:pPr>
      <w:r>
        <w:rPr>
          <w:rFonts w:ascii="宋体" w:hAnsi="宋体" w:eastAsia="宋体" w:cs="宋体"/>
          <w:sz w:val="28"/>
          <w:szCs w:val="28"/>
        </w:rPr>
        <w:t xml:space="preserve">采用银行转账方式： </w:t>
      </w:r>
    </w:p>
    <w:p w14:paraId="58BB6F09">
      <w:pPr>
        <w:numPr>
          <w:ilvl w:val="0"/>
          <w:numId w:val="4"/>
        </w:numPr>
        <w:ind w:leftChars="0"/>
        <w:rPr>
          <w:rFonts w:ascii="宋体" w:hAnsi="宋体" w:eastAsia="宋体" w:cs="宋体"/>
          <w:sz w:val="28"/>
          <w:szCs w:val="28"/>
        </w:rPr>
      </w:pPr>
      <w:r>
        <w:rPr>
          <w:rFonts w:ascii="宋体" w:hAnsi="宋体" w:eastAsia="宋体" w:cs="宋体"/>
          <w:sz w:val="28"/>
          <w:szCs w:val="28"/>
        </w:rPr>
        <w:t xml:space="preserve">竞买保证金缴纳截止时间：以网上公示报名截止时间前 （以竞买保证实际到账时间为准）。 </w:t>
      </w:r>
    </w:p>
    <w:p w14:paraId="02ED0ED3">
      <w:pPr>
        <w:numPr>
          <w:ilvl w:val="0"/>
          <w:numId w:val="4"/>
        </w:numPr>
        <w:ind w:left="0" w:leftChars="0" w:firstLine="0" w:firstLineChars="0"/>
        <w:rPr>
          <w:rFonts w:ascii="宋体" w:hAnsi="宋体" w:eastAsia="宋体" w:cs="宋体"/>
          <w:sz w:val="28"/>
          <w:szCs w:val="28"/>
        </w:rPr>
      </w:pPr>
      <w:r>
        <w:rPr>
          <w:rFonts w:ascii="宋体" w:hAnsi="宋体" w:eastAsia="宋体" w:cs="宋体"/>
          <w:sz w:val="28"/>
          <w:szCs w:val="28"/>
        </w:rPr>
        <w:t xml:space="preserve">竞买保证金必须从竞买人银行基本账户（银行卡）转入西 峡县公共资源交易中心指定账户。 </w:t>
      </w:r>
    </w:p>
    <w:p w14:paraId="7B2B28A0">
      <w:pPr>
        <w:numPr>
          <w:ilvl w:val="0"/>
          <w:numId w:val="4"/>
        </w:numPr>
        <w:ind w:left="0" w:leftChars="0" w:firstLine="0" w:firstLineChars="0"/>
        <w:rPr>
          <w:rFonts w:ascii="宋体" w:hAnsi="宋体" w:eastAsia="宋体" w:cs="宋体"/>
          <w:sz w:val="28"/>
          <w:szCs w:val="28"/>
        </w:rPr>
      </w:pPr>
      <w:r>
        <w:rPr>
          <w:rFonts w:ascii="宋体" w:hAnsi="宋体" w:eastAsia="宋体" w:cs="宋体"/>
          <w:sz w:val="28"/>
          <w:szCs w:val="28"/>
        </w:rPr>
        <w:t xml:space="preserve">竞买保证金应一次性足额转入。竞买人缴纳竞买保证金后， 拍卖公司将根据竞买人资格条件进行授权，开通竞买权限。 </w:t>
      </w:r>
    </w:p>
    <w:p w14:paraId="14AED6C4">
      <w:pPr>
        <w:numPr>
          <w:ilvl w:val="0"/>
          <w:numId w:val="4"/>
        </w:numPr>
        <w:ind w:left="0" w:leftChars="0" w:firstLine="0" w:firstLineChars="0"/>
        <w:rPr>
          <w:rFonts w:ascii="宋体" w:hAnsi="宋体" w:eastAsia="宋体" w:cs="宋体"/>
          <w:sz w:val="28"/>
          <w:szCs w:val="28"/>
        </w:rPr>
      </w:pPr>
      <w:r>
        <w:rPr>
          <w:rFonts w:ascii="宋体" w:hAnsi="宋体" w:eastAsia="宋体" w:cs="宋体"/>
          <w:sz w:val="28"/>
          <w:szCs w:val="28"/>
        </w:rPr>
        <w:t>为有效保护竞买人信息，在本次拍卖前不获悉竞买保证金信息，不开具保证金收款收据，查询保证金是否到账敬请自行到汇出行</w:t>
      </w:r>
      <w:r>
        <w:rPr>
          <w:rFonts w:hint="eastAsia" w:ascii="宋体" w:hAnsi="宋体" w:cs="宋体"/>
          <w:sz w:val="28"/>
          <w:szCs w:val="28"/>
          <w:lang w:eastAsia="zh-CN"/>
        </w:rPr>
        <w:t>、</w:t>
      </w:r>
      <w:r>
        <w:rPr>
          <w:rFonts w:hint="eastAsia" w:ascii="宋体" w:hAnsi="宋体" w:cs="宋体"/>
          <w:sz w:val="28"/>
          <w:szCs w:val="28"/>
          <w:u w:val="single" w:color="auto"/>
          <w:lang w:val="en-US" w:eastAsia="zh-CN"/>
        </w:rPr>
        <w:t>公共资源交易中心查询</w:t>
      </w:r>
      <w:r>
        <w:rPr>
          <w:rFonts w:ascii="宋体" w:hAnsi="宋体" w:eastAsia="宋体" w:cs="宋体"/>
          <w:sz w:val="28"/>
          <w:szCs w:val="28"/>
        </w:rPr>
        <w:t xml:space="preserve">或查看授权情况。 </w:t>
      </w:r>
    </w:p>
    <w:p w14:paraId="312B12CF">
      <w:pPr>
        <w:numPr>
          <w:ilvl w:val="0"/>
          <w:numId w:val="0"/>
        </w:numPr>
        <w:ind w:leftChars="0"/>
        <w:rPr>
          <w:rFonts w:hint="eastAsia" w:ascii="Segoe UI" w:hAnsi="Segoe UI" w:eastAsia="宋体" w:cs="Segoe UI"/>
          <w:i w:val="0"/>
          <w:iCs w:val="0"/>
          <w:caps w:val="0"/>
          <w:color w:val="auto"/>
          <w:spacing w:val="0"/>
          <w:sz w:val="28"/>
          <w:szCs w:val="28"/>
          <w:highlight w:val="yellow"/>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5</w:t>
      </w:r>
      <w:r>
        <w:rPr>
          <w:rFonts w:hint="eastAsia" w:ascii="宋体" w:hAnsi="宋体" w:cs="宋体"/>
          <w:sz w:val="28"/>
          <w:szCs w:val="28"/>
          <w:lang w:eastAsia="zh-CN"/>
        </w:rPr>
        <w:t>）</w:t>
      </w:r>
      <w:r>
        <w:rPr>
          <w:rFonts w:ascii="宋体" w:hAnsi="宋体" w:eastAsia="宋体" w:cs="宋体"/>
          <w:sz w:val="28"/>
          <w:szCs w:val="28"/>
        </w:rPr>
        <w:t>参加竞买前,竞买人须在西峡县公共资源交易中心交易系统注册账号并通过实名认证且支付竞买保证金。</w:t>
      </w:r>
      <w:r>
        <w:rPr>
          <w:rFonts w:ascii="宋体" w:hAnsi="宋体" w:eastAsia="宋体" w:cs="宋体"/>
          <w:sz w:val="28"/>
          <w:szCs w:val="28"/>
          <w:highlight w:val="none"/>
          <w:u w:val="none" w:color="auto"/>
        </w:rPr>
        <w:t>拍卖成交后，</w:t>
      </w:r>
      <w:r>
        <w:rPr>
          <w:rFonts w:ascii="宋体" w:hAnsi="宋体" w:eastAsia="宋体" w:cs="宋体"/>
          <w:color w:val="auto"/>
          <w:sz w:val="28"/>
          <w:szCs w:val="28"/>
          <w:highlight w:val="none"/>
          <w:u w:val="none" w:color="auto"/>
        </w:rPr>
        <w:t>买受人</w:t>
      </w:r>
      <w:r>
        <w:rPr>
          <w:rFonts w:hint="eastAsia" w:ascii="宋体" w:hAnsi="宋体" w:cs="宋体"/>
          <w:color w:val="auto"/>
          <w:sz w:val="28"/>
          <w:szCs w:val="28"/>
          <w:highlight w:val="none"/>
          <w:u w:val="none" w:color="auto"/>
          <w:lang w:val="en-US" w:eastAsia="zh-CN"/>
        </w:rPr>
        <w:t>向拍卖人指定的账户缴纳</w:t>
      </w:r>
      <w:r>
        <w:rPr>
          <w:rFonts w:hint="eastAsia" w:ascii="Segoe UI" w:hAnsi="Segoe UI" w:cs="Segoe UI"/>
          <w:i w:val="0"/>
          <w:iCs w:val="0"/>
          <w:caps w:val="0"/>
          <w:color w:val="auto"/>
          <w:spacing w:val="0"/>
          <w:sz w:val="28"/>
          <w:szCs w:val="28"/>
          <w:highlight w:val="none"/>
          <w:u w:val="none" w:color="auto"/>
          <w:lang w:val="en-US" w:eastAsia="zh-CN"/>
        </w:rPr>
        <w:t>履约</w:t>
      </w:r>
      <w:r>
        <w:rPr>
          <w:rFonts w:hint="eastAsia" w:ascii="Segoe UI" w:hAnsi="Segoe UI" w:eastAsia="宋体" w:cs="Segoe UI"/>
          <w:i w:val="0"/>
          <w:iCs w:val="0"/>
          <w:caps w:val="0"/>
          <w:color w:val="auto"/>
          <w:spacing w:val="0"/>
          <w:sz w:val="28"/>
          <w:szCs w:val="28"/>
          <w:highlight w:val="none"/>
          <w:u w:val="none" w:color="auto"/>
          <w:lang w:val="en-US" w:eastAsia="zh-CN"/>
        </w:rPr>
        <w:t>保证金</w:t>
      </w:r>
      <w:r>
        <w:rPr>
          <w:rFonts w:hint="eastAsia" w:ascii="Segoe UI" w:hAnsi="Segoe UI" w:cs="Segoe UI"/>
          <w:i w:val="0"/>
          <w:iCs w:val="0"/>
          <w:caps w:val="0"/>
          <w:color w:val="auto"/>
          <w:spacing w:val="0"/>
          <w:sz w:val="28"/>
          <w:szCs w:val="28"/>
          <w:highlight w:val="none"/>
          <w:u w:val="none" w:color="auto"/>
          <w:lang w:val="en-US" w:eastAsia="zh-CN"/>
        </w:rPr>
        <w:t>600万元</w:t>
      </w:r>
      <w:r>
        <w:rPr>
          <w:rFonts w:hint="eastAsia" w:ascii="宋体" w:hAnsi="宋体" w:cs="宋体"/>
          <w:color w:val="auto"/>
          <w:sz w:val="28"/>
          <w:szCs w:val="28"/>
          <w:highlight w:val="none"/>
          <w:u w:val="none" w:color="auto"/>
          <w:lang w:eastAsia="zh-CN"/>
        </w:rPr>
        <w:t>，</w:t>
      </w:r>
      <w:r>
        <w:rPr>
          <w:rFonts w:hint="eastAsia" w:ascii="Segoe UI" w:hAnsi="Segoe UI" w:cs="Segoe UI"/>
          <w:i w:val="0"/>
          <w:iCs w:val="0"/>
          <w:caps w:val="0"/>
          <w:color w:val="auto"/>
          <w:spacing w:val="0"/>
          <w:sz w:val="28"/>
          <w:szCs w:val="28"/>
          <w:highlight w:val="none"/>
          <w:u w:val="none" w:color="auto"/>
          <w:lang w:val="en-US" w:eastAsia="zh-CN"/>
        </w:rPr>
        <w:t>买受人缴纳</w:t>
      </w:r>
      <w:r>
        <w:rPr>
          <w:rFonts w:ascii="宋体" w:hAnsi="宋体" w:eastAsia="宋体" w:cs="宋体"/>
          <w:color w:val="auto"/>
          <w:sz w:val="28"/>
          <w:szCs w:val="28"/>
          <w:highlight w:val="none"/>
          <w:u w:val="none" w:color="auto"/>
        </w:rPr>
        <w:t>履约保证金</w:t>
      </w:r>
      <w:r>
        <w:rPr>
          <w:rFonts w:hint="eastAsia" w:ascii="Segoe UI" w:hAnsi="Segoe UI" w:cs="Segoe UI"/>
          <w:i w:val="0"/>
          <w:iCs w:val="0"/>
          <w:caps w:val="0"/>
          <w:color w:val="auto"/>
          <w:spacing w:val="0"/>
          <w:sz w:val="28"/>
          <w:szCs w:val="28"/>
          <w:highlight w:val="none"/>
          <w:u w:val="none" w:color="auto"/>
          <w:lang w:val="en-US" w:eastAsia="zh-CN"/>
        </w:rPr>
        <w:t>至拍卖人指定账户后，竞买保证金方可退回</w:t>
      </w:r>
      <w:r>
        <w:rPr>
          <w:rFonts w:hint="eastAsia" w:ascii="Segoe UI" w:hAnsi="Segoe UI" w:eastAsia="宋体" w:cs="Segoe UI"/>
          <w:i w:val="0"/>
          <w:iCs w:val="0"/>
          <w:caps w:val="0"/>
          <w:color w:val="auto"/>
          <w:spacing w:val="0"/>
          <w:sz w:val="28"/>
          <w:szCs w:val="28"/>
          <w:highlight w:val="none"/>
          <w:u w:val="none" w:color="auto"/>
          <w:lang w:val="en-US" w:eastAsia="zh-CN"/>
        </w:rPr>
        <w:t>。</w:t>
      </w:r>
    </w:p>
    <w:p w14:paraId="700C5CBD">
      <w:pPr>
        <w:numPr>
          <w:ilvl w:val="0"/>
          <w:numId w:val="0"/>
        </w:numPr>
        <w:ind w:left="0" w:leftChars="0" w:firstLine="0" w:firstLineChars="0"/>
        <w:rPr>
          <w:rFonts w:ascii="宋体" w:hAnsi="宋体" w:eastAsia="宋体" w:cs="宋体"/>
          <w:sz w:val="28"/>
          <w:szCs w:val="28"/>
        </w:rPr>
      </w:pPr>
      <w:r>
        <w:rPr>
          <w:rFonts w:ascii="宋体" w:hAnsi="宋体" w:eastAsia="宋体" w:cs="宋体"/>
          <w:kern w:val="2"/>
          <w:sz w:val="28"/>
          <w:szCs w:val="28"/>
          <w:lang w:val="en-US" w:eastAsia="zh-CN" w:bidi="ar-SA"/>
        </w:rPr>
        <w:t>（</w:t>
      </w:r>
      <w:r>
        <w:rPr>
          <w:rFonts w:hint="eastAsia" w:ascii="宋体" w:hAnsi="宋体" w:cs="宋体"/>
          <w:kern w:val="2"/>
          <w:sz w:val="28"/>
          <w:szCs w:val="28"/>
          <w:lang w:val="en-US" w:eastAsia="zh-CN" w:bidi="ar-SA"/>
        </w:rPr>
        <w:t>6</w:t>
      </w:r>
      <w:r>
        <w:rPr>
          <w:rFonts w:ascii="宋体" w:hAnsi="宋体" w:eastAsia="宋体" w:cs="宋体"/>
          <w:kern w:val="2"/>
          <w:sz w:val="28"/>
          <w:szCs w:val="28"/>
          <w:lang w:val="en-US" w:eastAsia="zh-CN" w:bidi="ar-SA"/>
        </w:rPr>
        <w:t>）</w:t>
      </w:r>
      <w:r>
        <w:rPr>
          <w:rFonts w:ascii="宋体" w:hAnsi="宋体" w:eastAsia="宋体" w:cs="宋体"/>
          <w:sz w:val="28"/>
          <w:szCs w:val="28"/>
        </w:rPr>
        <w:t xml:space="preserve">拍卖未成交，竞买人交纳的保证金，在拍卖活动结束后 5 个工作日内原帐户退回。 </w:t>
      </w:r>
    </w:p>
    <w:p w14:paraId="4836094A">
      <w:pPr>
        <w:numPr>
          <w:ilvl w:val="0"/>
          <w:numId w:val="0"/>
        </w:numPr>
        <w:ind w:leftChars="0"/>
        <w:rPr>
          <w:rFonts w:ascii="宋体" w:hAnsi="宋体" w:eastAsia="宋体" w:cs="宋体"/>
          <w:sz w:val="28"/>
          <w:szCs w:val="28"/>
          <w:u w:val="single" w:color="auto"/>
        </w:rPr>
      </w:pPr>
      <w:r>
        <w:rPr>
          <w:rFonts w:hint="eastAsia" w:ascii="宋体" w:hAnsi="宋体" w:cs="宋体"/>
          <w:sz w:val="28"/>
          <w:szCs w:val="28"/>
          <w:lang w:val="en-US" w:eastAsia="zh-CN"/>
        </w:rPr>
        <w:t>五</w:t>
      </w:r>
      <w:r>
        <w:rPr>
          <w:rFonts w:ascii="宋体" w:hAnsi="宋体" w:eastAsia="宋体" w:cs="宋体"/>
          <w:sz w:val="28"/>
          <w:szCs w:val="28"/>
        </w:rPr>
        <w:t>、</w:t>
      </w:r>
      <w:r>
        <w:rPr>
          <w:rFonts w:ascii="宋体" w:hAnsi="宋体" w:eastAsia="宋体" w:cs="宋体"/>
          <w:sz w:val="28"/>
          <w:szCs w:val="28"/>
          <w:u w:val="single" w:color="auto"/>
        </w:rPr>
        <w:t>资格审查</w:t>
      </w:r>
      <w:r>
        <w:rPr>
          <w:rFonts w:hint="eastAsia" w:ascii="宋体" w:hAnsi="宋体" w:cs="宋体"/>
          <w:sz w:val="28"/>
          <w:szCs w:val="28"/>
          <w:u w:val="single" w:color="auto"/>
          <w:lang w:eastAsia="zh-CN"/>
        </w:rPr>
        <w:t>；</w:t>
      </w:r>
    </w:p>
    <w:p w14:paraId="796D3B83">
      <w:pPr>
        <w:numPr>
          <w:ilvl w:val="0"/>
          <w:numId w:val="0"/>
        </w:numPr>
        <w:ind w:leftChars="0"/>
        <w:rPr>
          <w:rFonts w:ascii="宋体" w:hAnsi="宋体" w:eastAsia="宋体" w:cs="宋体"/>
          <w:sz w:val="28"/>
          <w:szCs w:val="28"/>
        </w:rPr>
      </w:pPr>
      <w:r>
        <w:rPr>
          <w:rFonts w:hint="eastAsia" w:ascii="宋体" w:hAnsi="宋体" w:cs="宋体"/>
          <w:sz w:val="28"/>
          <w:szCs w:val="28"/>
          <w:lang w:val="en-US" w:eastAsia="zh-CN"/>
        </w:rPr>
        <w:t>(</w:t>
      </w:r>
      <w:r>
        <w:rPr>
          <w:rFonts w:ascii="宋体" w:hAnsi="宋体" w:eastAsia="宋体" w:cs="宋体"/>
          <w:sz w:val="28"/>
          <w:szCs w:val="28"/>
          <w:u w:val="single" w:color="auto"/>
        </w:rPr>
        <w:t xml:space="preserve"> 1</w:t>
      </w:r>
      <w:r>
        <w:rPr>
          <w:rFonts w:hint="eastAsia" w:ascii="宋体" w:hAnsi="宋体" w:cs="宋体"/>
          <w:sz w:val="28"/>
          <w:szCs w:val="28"/>
          <w:u w:val="single" w:color="auto"/>
          <w:lang w:val="en-US" w:eastAsia="zh-CN"/>
        </w:rPr>
        <w:t>)</w:t>
      </w:r>
      <w:r>
        <w:rPr>
          <w:rFonts w:ascii="宋体" w:hAnsi="宋体" w:eastAsia="宋体" w:cs="宋体"/>
          <w:sz w:val="28"/>
          <w:szCs w:val="28"/>
          <w:u w:val="single" w:color="auto"/>
        </w:rPr>
        <w:t>、竞买人须在报名截止前，</w:t>
      </w:r>
      <w:r>
        <w:rPr>
          <w:rFonts w:ascii="宋体" w:hAnsi="宋体" w:eastAsia="宋体" w:cs="宋体"/>
          <w:sz w:val="28"/>
          <w:szCs w:val="28"/>
        </w:rPr>
        <w:t>由拍卖人对竞买申请人提交的相关资料进行资格审查，待资格审查合格后方可进行报名。</w:t>
      </w:r>
    </w:p>
    <w:p w14:paraId="0AA24AFD">
      <w:pPr>
        <w:numPr>
          <w:ilvl w:val="0"/>
          <w:numId w:val="0"/>
        </w:numPr>
        <w:ind w:leftChars="0"/>
        <w:rPr>
          <w:rFonts w:ascii="宋体" w:hAnsi="宋体" w:eastAsia="宋体" w:cs="宋体"/>
          <w:sz w:val="28"/>
          <w:szCs w:val="28"/>
        </w:rPr>
      </w:pPr>
      <w:r>
        <w:rPr>
          <w:rFonts w:hint="eastAsia" w:ascii="宋体" w:hAnsi="宋体" w:cs="宋体"/>
          <w:sz w:val="28"/>
          <w:szCs w:val="28"/>
          <w:u w:val="single" w:color="auto"/>
          <w:lang w:val="en-US" w:eastAsia="zh-CN"/>
        </w:rPr>
        <w:t>(2)</w:t>
      </w:r>
      <w:r>
        <w:rPr>
          <w:rFonts w:ascii="宋体" w:hAnsi="宋体" w:eastAsia="宋体" w:cs="宋体"/>
          <w:sz w:val="28"/>
          <w:szCs w:val="28"/>
        </w:rPr>
        <w:t>竞买人应在规定的时间内办理报名手续，逾期不再接受报名， 并且在报名时签订《竞买协议》等。</w:t>
      </w:r>
      <w:r>
        <w:rPr>
          <w:rFonts w:ascii="宋体" w:hAnsi="宋体" w:eastAsia="宋体" w:cs="宋体"/>
          <w:sz w:val="28"/>
          <w:szCs w:val="28"/>
          <w:u w:val="single" w:color="auto"/>
        </w:rPr>
        <w:t>竞买人</w:t>
      </w:r>
      <w:r>
        <w:rPr>
          <w:rFonts w:hint="eastAsia" w:ascii="宋体" w:hAnsi="宋体" w:cs="宋体"/>
          <w:sz w:val="28"/>
          <w:szCs w:val="28"/>
          <w:u w:val="single" w:color="auto"/>
          <w:lang w:val="en-US" w:eastAsia="zh-CN"/>
        </w:rPr>
        <w:t>是企业</w:t>
      </w:r>
      <w:r>
        <w:rPr>
          <w:rFonts w:ascii="宋体" w:hAnsi="宋体" w:eastAsia="宋体" w:cs="宋体"/>
          <w:sz w:val="28"/>
          <w:szCs w:val="28"/>
          <w:u w:val="single" w:color="auto"/>
        </w:rPr>
        <w:t>参加竞买的</w:t>
      </w:r>
      <w:r>
        <w:rPr>
          <w:rFonts w:ascii="宋体" w:hAnsi="宋体" w:eastAsia="宋体" w:cs="宋体"/>
          <w:sz w:val="28"/>
          <w:szCs w:val="28"/>
        </w:rPr>
        <w:t>，要提交</w:t>
      </w:r>
      <w:r>
        <w:rPr>
          <w:rFonts w:hint="eastAsia" w:ascii="宋体" w:hAnsi="宋体" w:cs="宋体"/>
          <w:sz w:val="28"/>
          <w:szCs w:val="28"/>
          <w:u w:val="single" w:color="auto"/>
          <w:lang w:val="en-US" w:eastAsia="zh-CN"/>
        </w:rPr>
        <w:t>企业</w:t>
      </w:r>
      <w:r>
        <w:rPr>
          <w:rFonts w:ascii="宋体" w:hAnsi="宋体" w:eastAsia="宋体" w:cs="宋体"/>
          <w:sz w:val="28"/>
          <w:szCs w:val="28"/>
        </w:rPr>
        <w:t>的有效证件、</w:t>
      </w:r>
      <w:r>
        <w:rPr>
          <w:rFonts w:hint="eastAsia" w:ascii="宋体" w:hAnsi="宋体" w:cs="宋体"/>
          <w:sz w:val="28"/>
          <w:szCs w:val="28"/>
          <w:u w:val="single" w:color="auto"/>
          <w:lang w:val="en-US" w:eastAsia="zh-CN"/>
        </w:rPr>
        <w:t>企业</w:t>
      </w:r>
      <w:r>
        <w:rPr>
          <w:rFonts w:ascii="宋体" w:hAnsi="宋体" w:eastAsia="宋体" w:cs="宋体"/>
          <w:sz w:val="28"/>
          <w:szCs w:val="28"/>
        </w:rPr>
        <w:t>的授权委托书、</w:t>
      </w:r>
      <w:r>
        <w:rPr>
          <w:rFonts w:hint="eastAsia" w:ascii="宋体" w:hAnsi="宋体" w:cs="宋体"/>
          <w:sz w:val="28"/>
          <w:szCs w:val="28"/>
          <w:u w:val="single" w:color="auto"/>
          <w:lang w:val="en-US" w:eastAsia="zh-CN"/>
        </w:rPr>
        <w:t>企业</w:t>
      </w:r>
      <w:r>
        <w:rPr>
          <w:rFonts w:ascii="宋体" w:hAnsi="宋体" w:eastAsia="宋体" w:cs="宋体"/>
          <w:sz w:val="28"/>
          <w:szCs w:val="28"/>
        </w:rPr>
        <w:t xml:space="preserve">法人证明及受委托人的身 份证件，竞买保证金缴纳凭证。 </w:t>
      </w:r>
    </w:p>
    <w:p w14:paraId="1E13E4AB">
      <w:pPr>
        <w:numPr>
          <w:ilvl w:val="0"/>
          <w:numId w:val="0"/>
        </w:numPr>
        <w:ind w:leftChars="0"/>
        <w:rPr>
          <w:rFonts w:ascii="宋体" w:hAnsi="宋体" w:eastAsia="宋体" w:cs="宋体"/>
          <w:sz w:val="28"/>
          <w:szCs w:val="28"/>
        </w:rPr>
      </w:pPr>
      <w:r>
        <w:rPr>
          <w:rFonts w:hint="eastAsia" w:ascii="宋体" w:hAnsi="宋体" w:cs="宋体"/>
          <w:sz w:val="28"/>
          <w:szCs w:val="28"/>
          <w:lang w:eastAsia="zh-CN"/>
        </w:rPr>
        <w:t>（</w:t>
      </w:r>
      <w:r>
        <w:rPr>
          <w:rFonts w:hint="eastAsia" w:ascii="宋体" w:hAnsi="宋体" w:cs="宋体"/>
          <w:sz w:val="28"/>
          <w:szCs w:val="28"/>
          <w:lang w:val="en-US" w:eastAsia="zh-CN"/>
        </w:rPr>
        <w:t>3）</w:t>
      </w:r>
      <w:r>
        <w:rPr>
          <w:rFonts w:ascii="宋体" w:hAnsi="宋体" w:eastAsia="宋体" w:cs="宋体"/>
          <w:sz w:val="28"/>
          <w:szCs w:val="28"/>
        </w:rPr>
        <w:t>风险提示：竞买人应该谨慎报价，操作系统请使用 Win7/ Win8/Win10; 浏览器请使用 IE10.0、IE11.0，其他操作系统与浏览 器可能会影响您的正常网上竞买活动。请竞买人在竞买前仔细检查 好自己电脑的运行环境，以免影响您的报价、竞价。由于竞买人注册账户、实名认证、</w:t>
      </w:r>
      <w:r>
        <w:rPr>
          <w:rFonts w:hint="eastAsia" w:ascii="宋体" w:hAnsi="宋体" w:cs="宋体"/>
          <w:sz w:val="28"/>
          <w:szCs w:val="28"/>
          <w:u w:val="single" w:color="auto"/>
          <w:lang w:val="en-US" w:eastAsia="zh-CN"/>
        </w:rPr>
        <w:t>交纳保证金</w:t>
      </w:r>
      <w:r>
        <w:rPr>
          <w:rFonts w:ascii="宋体" w:hAnsi="宋体" w:eastAsia="宋体" w:cs="宋体"/>
          <w:sz w:val="28"/>
          <w:szCs w:val="28"/>
          <w:u w:val="single" w:color="auto"/>
        </w:rPr>
        <w:t>转账均需时间</w:t>
      </w:r>
      <w:r>
        <w:rPr>
          <w:rFonts w:ascii="宋体" w:hAnsi="宋体" w:eastAsia="宋体" w:cs="宋体"/>
          <w:sz w:val="28"/>
          <w:szCs w:val="28"/>
        </w:rPr>
        <w:t>，为确保交纳的保证金能够在保证金缴纳截止时间前到账，请提前办理报名及保证金交纳手续。如因竞买人未能及时完成报名及保证金交纳手续</w:t>
      </w:r>
      <w:r>
        <w:rPr>
          <w:rFonts w:hint="eastAsia" w:ascii="宋体" w:hAnsi="宋体" w:cs="宋体"/>
          <w:sz w:val="28"/>
          <w:szCs w:val="28"/>
          <w:lang w:eastAsia="zh-CN"/>
        </w:rPr>
        <w:t>，</w:t>
      </w:r>
      <w:r>
        <w:rPr>
          <w:rFonts w:ascii="宋体" w:hAnsi="宋体" w:eastAsia="宋体" w:cs="宋体"/>
          <w:sz w:val="28"/>
          <w:szCs w:val="28"/>
        </w:rPr>
        <w:t xml:space="preserve"> 所产生的一切后果由竞买人自行承担，河南华星拍卖有限公司与委托人均不就此承担任何责任。竞买保证金须一次性全额转账。竞买保证金必须以竞买人自身的名义提交，交款人名称必须与竞买帐号上的名称一致，否则缴纳款项无效。 </w:t>
      </w:r>
    </w:p>
    <w:p w14:paraId="288596F1">
      <w:pPr>
        <w:numPr>
          <w:ilvl w:val="0"/>
          <w:numId w:val="0"/>
        </w:numPr>
        <w:ind w:leftChars="0"/>
        <w:rPr>
          <w:rFonts w:ascii="宋体" w:hAnsi="宋体" w:eastAsia="宋体" w:cs="宋体"/>
          <w:sz w:val="28"/>
          <w:szCs w:val="28"/>
        </w:rPr>
      </w:pPr>
      <w:r>
        <w:rPr>
          <w:rFonts w:hint="eastAsia" w:ascii="宋体" w:hAnsi="宋体" w:cs="宋体"/>
          <w:sz w:val="28"/>
          <w:szCs w:val="28"/>
          <w:lang w:val="en-US" w:eastAsia="zh-CN"/>
        </w:rPr>
        <w:t>六、</w:t>
      </w:r>
      <w:r>
        <w:rPr>
          <w:rFonts w:ascii="宋体" w:hAnsi="宋体" w:eastAsia="宋体" w:cs="宋体"/>
          <w:sz w:val="28"/>
          <w:szCs w:val="28"/>
        </w:rPr>
        <w:t>拍卖人对拍品的文字（口头）描述仅供竞买人参考，不构成对标的物的质量(瑕疵)做担保,竞买人承诺自行审查拍卖标的物的数量、质量，并对自己竞买行为承担相关法律责任。</w:t>
      </w:r>
      <w:r>
        <w:rPr>
          <w:rFonts w:ascii="宋体" w:hAnsi="宋体" w:eastAsia="宋体" w:cs="宋体"/>
          <w:sz w:val="28"/>
          <w:szCs w:val="28"/>
          <w:u w:val="single" w:color="auto"/>
        </w:rPr>
        <w:t>竞买人应自</w:t>
      </w:r>
      <w:r>
        <w:rPr>
          <w:rFonts w:hint="eastAsia" w:ascii="宋体" w:hAnsi="宋体" w:cs="宋体"/>
          <w:sz w:val="28"/>
          <w:szCs w:val="28"/>
          <w:u w:val="single" w:color="auto"/>
          <w:lang w:val="en-US" w:eastAsia="zh-CN"/>
        </w:rPr>
        <w:t>行或聘请专业人员对标的进行仔细勘查</w:t>
      </w:r>
      <w:r>
        <w:rPr>
          <w:rFonts w:ascii="宋体" w:hAnsi="宋体" w:eastAsia="宋体" w:cs="宋体"/>
          <w:sz w:val="28"/>
          <w:szCs w:val="28"/>
          <w:u w:val="single" w:color="auto"/>
        </w:rPr>
        <w:t>，</w:t>
      </w:r>
      <w:r>
        <w:rPr>
          <w:rFonts w:ascii="宋体" w:hAnsi="宋体" w:eastAsia="宋体" w:cs="宋体"/>
          <w:sz w:val="28"/>
          <w:szCs w:val="28"/>
        </w:rPr>
        <w:t>对标的的数量及质量进行自估。</w:t>
      </w:r>
      <w:r>
        <w:rPr>
          <w:rFonts w:hint="eastAsia" w:ascii="宋体" w:hAnsi="宋体" w:cs="宋体"/>
          <w:sz w:val="28"/>
          <w:szCs w:val="28"/>
          <w:u w:val="single" w:color="auto"/>
          <w:lang w:val="en-US" w:eastAsia="zh-CN"/>
        </w:rPr>
        <w:t>因自身原因</w:t>
      </w:r>
      <w:r>
        <w:rPr>
          <w:rFonts w:ascii="宋体" w:hAnsi="宋体" w:eastAsia="宋体" w:cs="宋体"/>
          <w:sz w:val="28"/>
          <w:szCs w:val="28"/>
          <w:u w:val="single" w:color="auto"/>
        </w:rPr>
        <w:t>未实</w:t>
      </w:r>
      <w:r>
        <w:rPr>
          <w:rFonts w:hint="eastAsia" w:ascii="宋体" w:hAnsi="宋体" w:cs="宋体"/>
          <w:sz w:val="28"/>
          <w:szCs w:val="28"/>
          <w:u w:val="single" w:color="auto"/>
          <w:lang w:val="en-US" w:eastAsia="zh-CN"/>
        </w:rPr>
        <w:t>地查勘</w:t>
      </w:r>
      <w:r>
        <w:rPr>
          <w:rFonts w:ascii="宋体" w:hAnsi="宋体" w:eastAsia="宋体" w:cs="宋体"/>
          <w:sz w:val="28"/>
          <w:szCs w:val="28"/>
          <w:u w:val="single" w:color="auto"/>
        </w:rPr>
        <w:t>的</w:t>
      </w:r>
      <w:r>
        <w:rPr>
          <w:rFonts w:ascii="宋体" w:hAnsi="宋体" w:eastAsia="宋体" w:cs="宋体"/>
          <w:sz w:val="28"/>
          <w:szCs w:val="28"/>
        </w:rPr>
        <w:t xml:space="preserve">竞买人视为对本场拍卖标的实物现状认同，由此可能产生的相关责任由竞买人自行负责。  </w:t>
      </w:r>
    </w:p>
    <w:p w14:paraId="1EEAC15C">
      <w:pPr>
        <w:numPr>
          <w:ilvl w:val="0"/>
          <w:numId w:val="0"/>
        </w:numPr>
        <w:ind w:leftChars="0"/>
        <w:rPr>
          <w:rFonts w:ascii="宋体" w:hAnsi="宋体" w:eastAsia="宋体" w:cs="宋体"/>
          <w:sz w:val="28"/>
          <w:szCs w:val="28"/>
        </w:rPr>
      </w:pPr>
      <w:r>
        <w:rPr>
          <w:rFonts w:hint="eastAsia" w:ascii="宋体" w:hAnsi="宋体" w:cs="宋体"/>
          <w:sz w:val="28"/>
          <w:szCs w:val="28"/>
          <w:lang w:val="en-US" w:eastAsia="zh-CN"/>
        </w:rPr>
        <w:t>七、</w:t>
      </w:r>
      <w:r>
        <w:rPr>
          <w:rFonts w:ascii="宋体" w:hAnsi="宋体" w:eastAsia="宋体" w:cs="宋体"/>
          <w:sz w:val="28"/>
          <w:szCs w:val="28"/>
        </w:rPr>
        <w:t>委托人对石料数量及品质不做任何担保，委托人提供的</w:t>
      </w:r>
      <w:r>
        <w:rPr>
          <w:rFonts w:ascii="宋体" w:hAnsi="宋体" w:eastAsia="宋体" w:cs="宋体"/>
          <w:color w:val="auto"/>
          <w:sz w:val="28"/>
          <w:szCs w:val="28"/>
        </w:rPr>
        <w:t>石料数量</w:t>
      </w:r>
      <w:r>
        <w:rPr>
          <w:rFonts w:hint="eastAsia" w:ascii="宋体" w:hAnsi="宋体" w:cs="宋体"/>
          <w:color w:val="auto"/>
          <w:sz w:val="28"/>
          <w:szCs w:val="28"/>
          <w:lang w:val="en-US" w:eastAsia="zh-CN"/>
        </w:rPr>
        <w:t>和品质</w:t>
      </w:r>
      <w:r>
        <w:rPr>
          <w:rFonts w:ascii="宋体" w:hAnsi="宋体" w:eastAsia="宋体" w:cs="宋体"/>
          <w:color w:val="auto"/>
          <w:sz w:val="28"/>
          <w:szCs w:val="28"/>
        </w:rPr>
        <w:t>是</w:t>
      </w:r>
      <w:r>
        <w:rPr>
          <w:rFonts w:hint="eastAsia" w:ascii="宋体" w:hAnsi="宋体" w:cs="宋体"/>
          <w:color w:val="auto"/>
          <w:sz w:val="28"/>
          <w:szCs w:val="28"/>
          <w:lang w:val="en-US" w:eastAsia="zh-CN"/>
        </w:rPr>
        <w:t>勘察设计、价值评估咨询</w:t>
      </w:r>
      <w:r>
        <w:rPr>
          <w:rFonts w:ascii="宋体" w:hAnsi="宋体" w:eastAsia="宋体" w:cs="宋体"/>
          <w:color w:val="auto"/>
          <w:sz w:val="28"/>
          <w:szCs w:val="28"/>
        </w:rPr>
        <w:t>单位的</w:t>
      </w:r>
      <w:r>
        <w:rPr>
          <w:rFonts w:hint="eastAsia" w:ascii="宋体" w:hAnsi="宋体" w:cs="宋体"/>
          <w:color w:val="auto"/>
          <w:sz w:val="28"/>
          <w:szCs w:val="28"/>
          <w:lang w:val="en-US" w:eastAsia="zh-CN"/>
        </w:rPr>
        <w:t>勘测</w:t>
      </w:r>
      <w:r>
        <w:rPr>
          <w:rFonts w:ascii="宋体" w:hAnsi="宋体" w:eastAsia="宋体" w:cs="宋体"/>
          <w:color w:val="auto"/>
          <w:sz w:val="28"/>
          <w:szCs w:val="28"/>
        </w:rPr>
        <w:t>数据，起</w:t>
      </w:r>
      <w:r>
        <w:rPr>
          <w:rFonts w:ascii="宋体" w:hAnsi="宋体" w:eastAsia="宋体" w:cs="宋体"/>
          <w:sz w:val="28"/>
          <w:szCs w:val="28"/>
        </w:rPr>
        <w:t>拍价及成交价</w:t>
      </w:r>
      <w:r>
        <w:rPr>
          <w:rFonts w:ascii="宋体" w:hAnsi="宋体" w:eastAsia="宋体" w:cs="宋体"/>
          <w:color w:val="auto"/>
          <w:sz w:val="28"/>
          <w:szCs w:val="28"/>
        </w:rPr>
        <w:t>均以</w:t>
      </w:r>
      <w:r>
        <w:rPr>
          <w:rFonts w:hint="eastAsia" w:ascii="宋体" w:hAnsi="宋体" w:cs="宋体"/>
          <w:color w:val="auto"/>
          <w:sz w:val="28"/>
          <w:szCs w:val="28"/>
          <w:lang w:val="en-US" w:eastAsia="zh-CN"/>
        </w:rPr>
        <w:t>勘测</w:t>
      </w:r>
      <w:r>
        <w:rPr>
          <w:rFonts w:ascii="宋体" w:hAnsi="宋体" w:eastAsia="宋体" w:cs="宋体"/>
          <w:color w:val="auto"/>
          <w:sz w:val="28"/>
          <w:szCs w:val="28"/>
        </w:rPr>
        <w:t>数据为</w:t>
      </w:r>
      <w:r>
        <w:rPr>
          <w:rFonts w:ascii="宋体" w:hAnsi="宋体" w:eastAsia="宋体" w:cs="宋体"/>
          <w:sz w:val="28"/>
          <w:szCs w:val="28"/>
        </w:rPr>
        <w:t>准。 由于所拍卖的石料是在施工过程中产生，石料数量现在无法</w:t>
      </w:r>
      <w:r>
        <w:rPr>
          <w:rFonts w:hint="eastAsia" w:ascii="宋体" w:hAnsi="宋体" w:cs="宋体"/>
          <w:sz w:val="28"/>
          <w:szCs w:val="28"/>
          <w:lang w:val="en-US" w:eastAsia="zh-CN"/>
        </w:rPr>
        <w:t>核</w:t>
      </w:r>
      <w:r>
        <w:rPr>
          <w:rFonts w:ascii="宋体" w:hAnsi="宋体" w:eastAsia="宋体" w:cs="宋体"/>
          <w:sz w:val="28"/>
          <w:szCs w:val="28"/>
        </w:rPr>
        <w:t xml:space="preserve"> 实，石料质量无法预见，请竞买人自行判断石料的数量及质量，一旦竞买人参与竞买，</w:t>
      </w:r>
      <w:r>
        <w:rPr>
          <w:rFonts w:hint="eastAsia" w:ascii="宋体" w:hAnsi="宋体" w:cs="宋体"/>
          <w:sz w:val="28"/>
          <w:szCs w:val="28"/>
          <w:u w:val="single" w:color="auto"/>
          <w:lang w:val="en-US" w:eastAsia="zh-CN"/>
        </w:rPr>
        <w:t>即表明该</w:t>
      </w:r>
      <w:r>
        <w:rPr>
          <w:rFonts w:ascii="宋体" w:hAnsi="宋体" w:eastAsia="宋体" w:cs="宋体"/>
          <w:sz w:val="28"/>
          <w:szCs w:val="28"/>
          <w:u w:val="single" w:color="auto"/>
        </w:rPr>
        <w:t>竞买人</w:t>
      </w:r>
      <w:r>
        <w:rPr>
          <w:rFonts w:hint="eastAsia" w:ascii="宋体" w:hAnsi="宋体" w:cs="宋体"/>
          <w:sz w:val="28"/>
          <w:szCs w:val="28"/>
          <w:u w:val="single" w:color="auto"/>
          <w:lang w:val="en-US" w:eastAsia="zh-CN"/>
        </w:rPr>
        <w:t>完全了解及</w:t>
      </w:r>
      <w:r>
        <w:rPr>
          <w:rFonts w:ascii="宋体" w:hAnsi="宋体" w:eastAsia="宋体" w:cs="宋体"/>
          <w:sz w:val="28"/>
          <w:szCs w:val="28"/>
          <w:u w:val="single" w:color="auto"/>
        </w:rPr>
        <w:t>认可</w:t>
      </w:r>
      <w:r>
        <w:rPr>
          <w:rFonts w:hint="eastAsia" w:ascii="宋体" w:hAnsi="宋体" w:cs="宋体"/>
          <w:sz w:val="28"/>
          <w:szCs w:val="28"/>
          <w:u w:val="single" w:color="auto"/>
          <w:lang w:val="en-US" w:eastAsia="zh-CN"/>
        </w:rPr>
        <w:t>该标的的情况（包括一切已知或者未知瑕疵），不享有瑕疵请求权，自己承担标的的瑕疵带来的风险和损失</w:t>
      </w:r>
      <w:r>
        <w:rPr>
          <w:rFonts w:ascii="宋体" w:hAnsi="宋体" w:eastAsia="宋体" w:cs="宋体"/>
          <w:sz w:val="28"/>
          <w:szCs w:val="28"/>
          <w:u w:val="single" w:color="auto"/>
        </w:rPr>
        <w:t>。</w:t>
      </w:r>
      <w:r>
        <w:rPr>
          <w:rFonts w:ascii="宋体" w:hAnsi="宋体" w:eastAsia="宋体" w:cs="宋体"/>
          <w:sz w:val="28"/>
          <w:szCs w:val="28"/>
        </w:rPr>
        <w:t xml:space="preserve"> 拍卖成交后，买受人不得以任何理由反悔（或违约），取消本次交易，否则买受人承担违约责任。</w:t>
      </w:r>
    </w:p>
    <w:p w14:paraId="2DDBAC39">
      <w:pPr>
        <w:numPr>
          <w:ilvl w:val="0"/>
          <w:numId w:val="0"/>
        </w:numPr>
        <w:ind w:leftChars="0"/>
        <w:rPr>
          <w:rFonts w:ascii="宋体" w:hAnsi="宋体" w:eastAsia="宋体" w:cs="宋体"/>
          <w:sz w:val="28"/>
          <w:szCs w:val="28"/>
        </w:rPr>
      </w:pPr>
      <w:r>
        <w:rPr>
          <w:rFonts w:hint="eastAsia" w:ascii="宋体" w:hAnsi="宋体" w:cs="宋体"/>
          <w:sz w:val="28"/>
          <w:szCs w:val="28"/>
          <w:lang w:val="en-US" w:eastAsia="zh-CN"/>
        </w:rPr>
        <w:t>八</w:t>
      </w:r>
      <w:r>
        <w:rPr>
          <w:rFonts w:hint="eastAsia" w:ascii="宋体" w:hAnsi="宋体" w:eastAsia="宋体" w:cs="宋体"/>
          <w:sz w:val="28"/>
          <w:szCs w:val="28"/>
          <w:lang w:val="en-US" w:eastAsia="zh-CN"/>
        </w:rPr>
        <w:t>、</w:t>
      </w:r>
      <w:r>
        <w:rPr>
          <w:rFonts w:ascii="宋体" w:hAnsi="宋体" w:eastAsia="宋体" w:cs="宋体"/>
          <w:sz w:val="28"/>
          <w:szCs w:val="28"/>
        </w:rPr>
        <w:t xml:space="preserve">拍卖人对标的情况及交易注意事项已作充分披露和风险 提示，拍卖文件所描述的标的品质、数量等仅供参考，如与实际有出入，不改变成交结果，不影响标的成交价款的支付。在标的成交后买受人不得以标的品质、数量等存在的差异或其他瑕疵提出任何异议，否则将视作买受人违约，应依法承担违约责任。 </w:t>
      </w:r>
    </w:p>
    <w:p w14:paraId="4CCA378E">
      <w:pPr>
        <w:numPr>
          <w:ilvl w:val="0"/>
          <w:numId w:val="0"/>
        </w:numPr>
        <w:ind w:leftChars="0"/>
        <w:rPr>
          <w:rFonts w:hint="eastAsia" w:ascii="宋体" w:hAnsi="宋体" w:cs="宋体"/>
          <w:sz w:val="28"/>
          <w:szCs w:val="28"/>
          <w:u w:val="single" w:color="auto"/>
          <w:lang w:val="en-US" w:eastAsia="zh-CN"/>
        </w:rPr>
      </w:pPr>
      <w:r>
        <w:rPr>
          <w:rFonts w:hint="eastAsia" w:ascii="宋体" w:hAnsi="宋体" w:cs="宋体"/>
          <w:sz w:val="28"/>
          <w:szCs w:val="28"/>
          <w:u w:val="single" w:color="auto"/>
          <w:lang w:val="en-US" w:eastAsia="zh-CN"/>
        </w:rPr>
        <w:t>九</w:t>
      </w:r>
      <w:r>
        <w:rPr>
          <w:rFonts w:hint="eastAsia" w:ascii="宋体" w:hAnsi="宋体" w:eastAsia="宋体" w:cs="宋体"/>
          <w:sz w:val="28"/>
          <w:szCs w:val="28"/>
          <w:u w:val="single" w:color="auto"/>
          <w:lang w:val="en-US" w:eastAsia="zh-CN"/>
        </w:rPr>
        <w:t>、</w:t>
      </w:r>
      <w:r>
        <w:rPr>
          <w:rFonts w:hint="eastAsia" w:ascii="宋体" w:hAnsi="宋体" w:cs="宋体"/>
          <w:sz w:val="28"/>
          <w:szCs w:val="28"/>
          <w:u w:val="single" w:color="auto"/>
          <w:lang w:val="en-US" w:eastAsia="zh-CN"/>
        </w:rPr>
        <w:t>拍卖特别注意事项；</w:t>
      </w:r>
    </w:p>
    <w:p w14:paraId="12D02A1E">
      <w:pPr>
        <w:numPr>
          <w:ilvl w:val="0"/>
          <w:numId w:val="0"/>
        </w:numPr>
        <w:ind w:leftChars="0"/>
        <w:rPr>
          <w:rFonts w:ascii="宋体" w:hAnsi="宋体" w:eastAsia="宋体" w:cs="宋体"/>
          <w:sz w:val="28"/>
          <w:szCs w:val="28"/>
          <w:u w:val="single" w:color="auto"/>
        </w:rPr>
      </w:pPr>
      <w:r>
        <w:rPr>
          <w:rFonts w:hint="eastAsia" w:ascii="宋体" w:hAnsi="宋体" w:cs="宋体"/>
          <w:sz w:val="28"/>
          <w:szCs w:val="28"/>
          <w:u w:val="single" w:color="auto"/>
          <w:lang w:val="en-US" w:eastAsia="zh-CN"/>
        </w:rPr>
        <w:t>（1）</w:t>
      </w:r>
      <w:r>
        <w:rPr>
          <w:rFonts w:ascii="宋体" w:hAnsi="宋体" w:eastAsia="宋体" w:cs="宋体"/>
          <w:sz w:val="28"/>
          <w:szCs w:val="28"/>
          <w:u w:val="single" w:color="auto"/>
        </w:rPr>
        <w:t>拍卖成交后，买受人应在成交之日起 3 日内与拍卖人签订《拍卖成交确认书》和有关文件、合同</w:t>
      </w:r>
      <w:r>
        <w:rPr>
          <w:rFonts w:hint="eastAsia" w:ascii="宋体" w:hAnsi="宋体" w:cs="宋体"/>
          <w:sz w:val="28"/>
          <w:szCs w:val="28"/>
          <w:u w:val="single" w:color="auto"/>
          <w:lang w:eastAsia="zh-CN"/>
        </w:rPr>
        <w:t>，</w:t>
      </w:r>
      <w:r>
        <w:rPr>
          <w:rFonts w:ascii="宋体" w:hAnsi="宋体" w:eastAsia="宋体" w:cs="宋体"/>
          <w:sz w:val="28"/>
          <w:szCs w:val="28"/>
          <w:u w:val="single" w:color="auto"/>
        </w:rPr>
        <w:t>并于拍卖成交后</w:t>
      </w:r>
      <w:r>
        <w:rPr>
          <w:rFonts w:hint="eastAsia" w:ascii="宋体" w:hAnsi="宋体" w:eastAsia="宋体" w:cs="宋体"/>
          <w:sz w:val="28"/>
          <w:szCs w:val="28"/>
          <w:u w:val="single" w:color="auto"/>
          <w:lang w:val="en-US" w:eastAsia="zh-CN"/>
        </w:rPr>
        <w:t>7</w:t>
      </w:r>
      <w:r>
        <w:rPr>
          <w:rFonts w:ascii="宋体" w:hAnsi="宋体" w:eastAsia="宋体" w:cs="宋体"/>
          <w:sz w:val="28"/>
          <w:szCs w:val="28"/>
          <w:u w:val="single" w:color="auto"/>
        </w:rPr>
        <w:t>日内</w:t>
      </w:r>
      <w:r>
        <w:rPr>
          <w:rFonts w:hint="eastAsia" w:ascii="Segoe UI" w:hAnsi="Segoe UI" w:eastAsia="宋体" w:cs="Segoe UI"/>
          <w:i w:val="0"/>
          <w:iCs w:val="0"/>
          <w:caps w:val="0"/>
          <w:color w:val="auto"/>
          <w:spacing w:val="0"/>
          <w:sz w:val="28"/>
          <w:szCs w:val="28"/>
          <w:u w:val="single" w:color="auto"/>
          <w:lang w:val="en-US" w:eastAsia="zh-CN"/>
        </w:rPr>
        <w:t>支付</w:t>
      </w:r>
      <w:r>
        <w:rPr>
          <w:rFonts w:hint="eastAsia" w:ascii="Segoe UI" w:hAnsi="Segoe UI" w:cs="Segoe UI"/>
          <w:i w:val="0"/>
          <w:iCs w:val="0"/>
          <w:caps w:val="0"/>
          <w:color w:val="auto"/>
          <w:spacing w:val="0"/>
          <w:sz w:val="28"/>
          <w:szCs w:val="28"/>
          <w:u w:val="single" w:color="auto"/>
          <w:lang w:val="en-US" w:eastAsia="zh-CN"/>
        </w:rPr>
        <w:t>第一期成交价款</w:t>
      </w:r>
      <w:r>
        <w:rPr>
          <w:rFonts w:hint="eastAsia" w:ascii="Segoe UI" w:hAnsi="Segoe UI" w:eastAsia="宋体" w:cs="Segoe UI"/>
          <w:i w:val="0"/>
          <w:iCs w:val="0"/>
          <w:caps w:val="0"/>
          <w:color w:val="auto"/>
          <w:spacing w:val="0"/>
          <w:sz w:val="28"/>
          <w:szCs w:val="28"/>
          <w:u w:val="single" w:color="auto"/>
          <w:lang w:val="en-US" w:eastAsia="zh-CN"/>
        </w:rPr>
        <w:t>，</w:t>
      </w:r>
      <w:r>
        <w:rPr>
          <w:rFonts w:hint="eastAsia" w:ascii="宋体" w:hAnsi="宋体" w:cs="宋体"/>
          <w:sz w:val="28"/>
          <w:szCs w:val="28"/>
          <w:u w:val="single" w:color="auto"/>
          <w:lang w:val="en-US" w:eastAsia="zh-CN"/>
        </w:rPr>
        <w:t>本照先款后货的原则，</w:t>
      </w:r>
      <w:r>
        <w:rPr>
          <w:rFonts w:hint="eastAsia" w:ascii="Segoe UI" w:hAnsi="Segoe UI" w:eastAsia="宋体" w:cs="Segoe UI"/>
          <w:i w:val="0"/>
          <w:iCs w:val="0"/>
          <w:caps w:val="0"/>
          <w:color w:val="auto"/>
          <w:spacing w:val="0"/>
          <w:sz w:val="28"/>
          <w:szCs w:val="28"/>
          <w:u w:val="single" w:color="auto"/>
          <w:lang w:val="en-US" w:eastAsia="zh-CN"/>
        </w:rPr>
        <w:t>第二</w:t>
      </w:r>
      <w:r>
        <w:rPr>
          <w:rFonts w:hint="eastAsia" w:ascii="Segoe UI" w:hAnsi="Segoe UI" w:cs="Segoe UI"/>
          <w:i w:val="0"/>
          <w:iCs w:val="0"/>
          <w:caps w:val="0"/>
          <w:color w:val="auto"/>
          <w:spacing w:val="0"/>
          <w:sz w:val="28"/>
          <w:szCs w:val="28"/>
          <w:u w:val="single" w:color="auto"/>
          <w:lang w:val="en-US" w:eastAsia="zh-CN"/>
        </w:rPr>
        <w:t>期</w:t>
      </w:r>
      <w:r>
        <w:rPr>
          <w:rFonts w:hint="eastAsia" w:ascii="Segoe UI" w:hAnsi="Segoe UI" w:eastAsia="宋体" w:cs="Segoe UI"/>
          <w:i w:val="0"/>
          <w:iCs w:val="0"/>
          <w:caps w:val="0"/>
          <w:color w:val="auto"/>
          <w:spacing w:val="0"/>
          <w:sz w:val="28"/>
          <w:szCs w:val="28"/>
          <w:u w:val="single" w:color="auto"/>
          <w:lang w:val="en-US" w:eastAsia="zh-CN"/>
        </w:rPr>
        <w:t>起，每次应在上个月的月末支付下个月</w:t>
      </w:r>
      <w:r>
        <w:rPr>
          <w:rFonts w:hint="eastAsia" w:ascii="Segoe UI" w:hAnsi="Segoe UI" w:cs="Segoe UI"/>
          <w:i w:val="0"/>
          <w:iCs w:val="0"/>
          <w:caps w:val="0"/>
          <w:color w:val="auto"/>
          <w:spacing w:val="0"/>
          <w:sz w:val="28"/>
          <w:szCs w:val="28"/>
          <w:u w:val="single" w:color="auto"/>
          <w:lang w:val="en-US" w:eastAsia="zh-CN"/>
        </w:rPr>
        <w:t>需缴付</w:t>
      </w:r>
      <w:r>
        <w:rPr>
          <w:rFonts w:hint="eastAsia" w:ascii="Segoe UI" w:hAnsi="Segoe UI" w:eastAsia="宋体" w:cs="Segoe UI"/>
          <w:i w:val="0"/>
          <w:iCs w:val="0"/>
          <w:caps w:val="0"/>
          <w:color w:val="auto"/>
          <w:spacing w:val="0"/>
          <w:sz w:val="28"/>
          <w:szCs w:val="28"/>
          <w:u w:val="single" w:color="auto"/>
          <w:lang w:val="en-US" w:eastAsia="zh-CN"/>
        </w:rPr>
        <w:t>的成交价款。</w:t>
      </w:r>
      <w:r>
        <w:rPr>
          <w:rFonts w:ascii="宋体" w:hAnsi="宋体" w:eastAsia="宋体" w:cs="宋体"/>
          <w:sz w:val="28"/>
          <w:szCs w:val="28"/>
          <w:u w:val="single" w:color="auto"/>
        </w:rPr>
        <w:t>(</w:t>
      </w:r>
      <w:r>
        <w:rPr>
          <w:rFonts w:hint="eastAsia" w:ascii="宋体" w:hAnsi="宋体" w:cs="宋体"/>
          <w:sz w:val="28"/>
          <w:szCs w:val="28"/>
          <w:u w:val="single" w:color="auto"/>
          <w:lang w:val="en-US" w:eastAsia="zh-CN"/>
        </w:rPr>
        <w:t>若施工进度提前，需转运石料数量</w:t>
      </w:r>
      <w:r>
        <w:rPr>
          <w:rFonts w:ascii="宋体" w:hAnsi="宋体" w:eastAsia="宋体" w:cs="宋体"/>
          <w:sz w:val="28"/>
          <w:szCs w:val="28"/>
          <w:u w:val="single" w:color="auto"/>
        </w:rPr>
        <w:t xml:space="preserve">达到或超过交款数额，则交款时间随之提前，遵循先款后货的原则，若买受人不能及时交款，委托人有权停止石料转运。) 成交标的由委托人直接移交给买受人，标的物移交后由买受人自行承担标的物的管护责任，委托人、拍卖公司不承担任何责任。 交付时间由委托人与买受人商定。 </w:t>
      </w:r>
    </w:p>
    <w:p w14:paraId="0419F3DA">
      <w:pPr>
        <w:numPr>
          <w:ilvl w:val="0"/>
          <w:numId w:val="0"/>
        </w:numPr>
        <w:ind w:leftChars="0"/>
        <w:rPr>
          <w:rFonts w:hint="eastAsia" w:ascii="宋体" w:hAnsi="宋体" w:cs="宋体"/>
          <w:color w:val="auto"/>
          <w:sz w:val="28"/>
          <w:szCs w:val="28"/>
          <w:u w:val="single" w:color="auto"/>
          <w:lang w:val="en-US" w:eastAsia="zh-CN"/>
        </w:rPr>
      </w:pPr>
      <w:r>
        <w:rPr>
          <w:rFonts w:hint="eastAsia" w:ascii="宋体" w:hAnsi="宋体" w:cs="宋体"/>
          <w:sz w:val="28"/>
          <w:szCs w:val="28"/>
          <w:u w:val="single" w:color="auto"/>
          <w:lang w:eastAsia="zh-CN"/>
        </w:rPr>
        <w:t>（</w:t>
      </w:r>
      <w:r>
        <w:rPr>
          <w:rFonts w:hint="eastAsia" w:ascii="宋体" w:hAnsi="宋体" w:cs="宋体"/>
          <w:sz w:val="28"/>
          <w:szCs w:val="28"/>
          <w:u w:val="single" w:color="auto"/>
          <w:lang w:val="en-US" w:eastAsia="zh-CN"/>
        </w:rPr>
        <w:t>2）</w:t>
      </w:r>
      <w:r>
        <w:rPr>
          <w:rFonts w:hint="eastAsia" w:ascii="宋体" w:hAnsi="宋体" w:cs="宋体"/>
          <w:color w:val="auto"/>
          <w:sz w:val="28"/>
          <w:szCs w:val="28"/>
          <w:u w:val="single" w:color="auto"/>
          <w:lang w:val="en-US" w:eastAsia="zh-CN"/>
        </w:rPr>
        <w:t>本次拍卖标的成交价包含资源税，不含拍卖佣金、评估费、石料的装、运、卸等各项税、费。拍卖佣金、评估费、各项税、费由买受人另行承担并缴纳。</w:t>
      </w:r>
    </w:p>
    <w:p w14:paraId="6682E444">
      <w:pPr>
        <w:numPr>
          <w:ilvl w:val="0"/>
          <w:numId w:val="0"/>
        </w:numPr>
        <w:ind w:leftChars="0"/>
        <w:rPr>
          <w:rFonts w:ascii="宋体" w:hAnsi="宋体" w:eastAsia="宋体" w:cs="宋体"/>
          <w:sz w:val="28"/>
          <w:szCs w:val="28"/>
          <w:u w:val="single" w:color="auto"/>
        </w:rPr>
      </w:pPr>
      <w:r>
        <w:rPr>
          <w:rFonts w:hint="eastAsia" w:ascii="宋体" w:hAnsi="宋体" w:cs="宋体"/>
          <w:sz w:val="28"/>
          <w:szCs w:val="28"/>
          <w:u w:val="single" w:color="auto"/>
          <w:lang w:val="en-US" w:eastAsia="zh-CN"/>
        </w:rPr>
        <w:t>（3）</w:t>
      </w:r>
      <w:r>
        <w:rPr>
          <w:rFonts w:ascii="宋体" w:hAnsi="宋体" w:eastAsia="宋体" w:cs="宋体"/>
          <w:sz w:val="28"/>
          <w:szCs w:val="28"/>
          <w:u w:val="single" w:color="auto"/>
        </w:rPr>
        <w:t>根据《拍卖法》的有关规定，本次拍卖会买受人应向拍卖公司支付拍卖佣金，拍卖佣金的比例</w:t>
      </w:r>
      <w:r>
        <w:rPr>
          <w:rFonts w:hint="eastAsia" w:ascii="宋体" w:hAnsi="宋体" w:cs="宋体"/>
          <w:sz w:val="28"/>
          <w:szCs w:val="28"/>
          <w:u w:val="single" w:color="auto"/>
          <w:lang w:val="en-US" w:eastAsia="zh-CN"/>
        </w:rPr>
        <w:t>为拍卖成交价的2%，拍卖成交后7日内一次性交纳。</w:t>
      </w:r>
      <w:r>
        <w:rPr>
          <w:rFonts w:ascii="宋体" w:hAnsi="宋体" w:eastAsia="宋体" w:cs="宋体"/>
          <w:sz w:val="28"/>
          <w:szCs w:val="28"/>
          <w:u w:val="single" w:color="auto"/>
        </w:rPr>
        <w:t xml:space="preserve"> </w:t>
      </w:r>
    </w:p>
    <w:p w14:paraId="548FC37F">
      <w:pPr>
        <w:numPr>
          <w:ilvl w:val="0"/>
          <w:numId w:val="0"/>
        </w:numPr>
        <w:ind w:leftChars="0"/>
        <w:rPr>
          <w:rFonts w:hint="eastAsia" w:ascii="宋体" w:hAnsi="宋体" w:cs="宋体"/>
          <w:sz w:val="28"/>
          <w:szCs w:val="28"/>
          <w:u w:val="single" w:color="auto"/>
          <w:lang w:val="en-US" w:eastAsia="zh-CN"/>
        </w:rPr>
      </w:pPr>
      <w:r>
        <w:rPr>
          <w:rFonts w:hint="eastAsia" w:ascii="宋体" w:hAnsi="宋体" w:cs="宋体"/>
          <w:sz w:val="28"/>
          <w:szCs w:val="28"/>
          <w:u w:val="single" w:color="auto"/>
          <w:lang w:eastAsia="zh-CN"/>
        </w:rPr>
        <w:t>（</w:t>
      </w:r>
      <w:r>
        <w:rPr>
          <w:rFonts w:hint="eastAsia" w:ascii="宋体" w:hAnsi="宋体" w:cs="宋体"/>
          <w:sz w:val="28"/>
          <w:szCs w:val="28"/>
          <w:u w:val="single" w:color="auto"/>
          <w:lang w:val="en-US" w:eastAsia="zh-CN"/>
        </w:rPr>
        <w:t>4）拍卖成交后，买受人于7日内交纳评估费（十万元）。</w:t>
      </w:r>
    </w:p>
    <w:p w14:paraId="25228DAB">
      <w:pPr>
        <w:numPr>
          <w:ilvl w:val="0"/>
          <w:numId w:val="0"/>
        </w:numPr>
        <w:ind w:leftChars="0"/>
        <w:rPr>
          <w:rFonts w:ascii="宋体" w:hAnsi="宋体" w:eastAsia="宋体" w:cs="宋体"/>
          <w:sz w:val="28"/>
          <w:szCs w:val="28"/>
          <w:u w:val="single" w:color="auto"/>
        </w:rPr>
      </w:pPr>
      <w:r>
        <w:rPr>
          <w:rFonts w:hint="eastAsia" w:ascii="宋体" w:hAnsi="宋体" w:cs="宋体"/>
          <w:sz w:val="28"/>
          <w:szCs w:val="28"/>
          <w:u w:val="single" w:color="auto"/>
          <w:lang w:eastAsia="zh-CN"/>
        </w:rPr>
        <w:t>（</w:t>
      </w:r>
      <w:r>
        <w:rPr>
          <w:rFonts w:hint="eastAsia" w:ascii="宋体" w:hAnsi="宋体" w:cs="宋体"/>
          <w:sz w:val="28"/>
          <w:szCs w:val="28"/>
          <w:u w:val="single" w:color="auto"/>
          <w:lang w:val="en-US" w:eastAsia="zh-CN"/>
        </w:rPr>
        <w:t>5）</w:t>
      </w:r>
      <w:r>
        <w:rPr>
          <w:rFonts w:ascii="宋体" w:hAnsi="宋体" w:eastAsia="宋体" w:cs="宋体"/>
          <w:sz w:val="28"/>
          <w:szCs w:val="28"/>
          <w:u w:val="single" w:color="auto"/>
        </w:rPr>
        <w:t>因受限于当地的交通条件</w:t>
      </w:r>
      <w:r>
        <w:rPr>
          <w:rFonts w:hint="eastAsia" w:ascii="宋体" w:hAnsi="宋体" w:cs="宋体"/>
          <w:sz w:val="28"/>
          <w:szCs w:val="28"/>
          <w:u w:val="single" w:color="auto"/>
          <w:lang w:eastAsia="zh-CN"/>
        </w:rPr>
        <w:t>（</w:t>
      </w:r>
      <w:r>
        <w:rPr>
          <w:rFonts w:hint="eastAsia" w:ascii="宋体" w:hAnsi="宋体" w:cs="宋体"/>
          <w:sz w:val="28"/>
          <w:szCs w:val="28"/>
          <w:u w:val="single" w:color="auto"/>
          <w:lang w:val="en-US" w:eastAsia="zh-CN"/>
        </w:rPr>
        <w:t>涉及运输道路的权属）</w:t>
      </w:r>
      <w:r>
        <w:rPr>
          <w:rFonts w:ascii="宋体" w:hAnsi="宋体" w:eastAsia="宋体" w:cs="宋体"/>
          <w:sz w:val="28"/>
          <w:szCs w:val="28"/>
          <w:u w:val="single" w:color="auto"/>
        </w:rPr>
        <w:t>和环境</w:t>
      </w:r>
      <w:r>
        <w:rPr>
          <w:rFonts w:hint="eastAsia" w:ascii="宋体" w:hAnsi="宋体" w:cs="宋体"/>
          <w:sz w:val="28"/>
          <w:szCs w:val="28"/>
          <w:u w:val="single" w:color="auto"/>
          <w:lang w:val="en-US" w:eastAsia="zh-CN"/>
        </w:rPr>
        <w:t>管理</w:t>
      </w:r>
      <w:r>
        <w:rPr>
          <w:rFonts w:ascii="宋体" w:hAnsi="宋体" w:eastAsia="宋体" w:cs="宋体"/>
          <w:sz w:val="28"/>
          <w:szCs w:val="28"/>
          <w:u w:val="single" w:color="auto"/>
        </w:rPr>
        <w:t>，买受人需自行和</w:t>
      </w:r>
      <w:r>
        <w:rPr>
          <w:rFonts w:hint="eastAsia" w:ascii="宋体" w:hAnsi="宋体" w:cs="宋体"/>
          <w:sz w:val="28"/>
          <w:szCs w:val="28"/>
          <w:u w:val="single" w:color="auto"/>
          <w:lang w:val="en-US" w:eastAsia="zh-CN"/>
        </w:rPr>
        <w:t>标的物所在地乡镇、村、组以及群众</w:t>
      </w:r>
      <w:r>
        <w:rPr>
          <w:rFonts w:ascii="宋体" w:hAnsi="宋体" w:eastAsia="宋体" w:cs="宋体"/>
          <w:sz w:val="28"/>
          <w:szCs w:val="28"/>
          <w:u w:val="single" w:color="auto"/>
        </w:rPr>
        <w:t>（如涉及到沿途村庄的道路通行、村民的土地及附属物补偿等）</w:t>
      </w:r>
      <w:r>
        <w:rPr>
          <w:rFonts w:hint="eastAsia" w:ascii="宋体" w:hAnsi="宋体" w:cs="宋体"/>
          <w:sz w:val="28"/>
          <w:szCs w:val="28"/>
          <w:u w:val="single" w:color="auto"/>
          <w:lang w:val="en-US" w:eastAsia="zh-CN"/>
        </w:rPr>
        <w:t>协调处理并承担相关一切费用</w:t>
      </w:r>
      <w:r>
        <w:rPr>
          <w:rFonts w:ascii="宋体" w:hAnsi="宋体" w:eastAsia="宋体" w:cs="宋体"/>
          <w:sz w:val="28"/>
          <w:szCs w:val="28"/>
          <w:u w:val="single" w:color="auto"/>
        </w:rPr>
        <w:t>。</w:t>
      </w:r>
      <w:r>
        <w:rPr>
          <w:rFonts w:hint="eastAsia" w:ascii="宋体" w:hAnsi="宋体" w:cs="宋体"/>
          <w:sz w:val="28"/>
          <w:szCs w:val="28"/>
          <w:u w:val="single" w:color="auto"/>
          <w:lang w:val="en-US" w:eastAsia="zh-CN"/>
        </w:rPr>
        <w:t>因此造成的一切纠纷和后果，拍卖人和委托人不承担任何责任</w:t>
      </w:r>
      <w:r>
        <w:rPr>
          <w:rFonts w:ascii="宋体" w:hAnsi="宋体" w:eastAsia="宋体" w:cs="宋体"/>
          <w:sz w:val="28"/>
          <w:szCs w:val="28"/>
          <w:u w:val="single" w:color="auto"/>
        </w:rPr>
        <w:t xml:space="preserve"> </w:t>
      </w:r>
      <w:r>
        <w:rPr>
          <w:rFonts w:hint="eastAsia" w:ascii="宋体" w:hAnsi="宋体" w:cs="宋体"/>
          <w:sz w:val="28"/>
          <w:szCs w:val="28"/>
          <w:u w:val="single" w:color="auto"/>
          <w:lang w:eastAsia="zh-CN"/>
        </w:rPr>
        <w:t>。</w:t>
      </w:r>
    </w:p>
    <w:p w14:paraId="1B0E1C76">
      <w:pPr>
        <w:numPr>
          <w:ilvl w:val="0"/>
          <w:numId w:val="0"/>
        </w:numPr>
        <w:ind w:leftChars="0"/>
        <w:rPr>
          <w:rFonts w:hint="eastAsia" w:ascii="宋体" w:hAnsi="宋体" w:cs="宋体"/>
          <w:sz w:val="28"/>
          <w:szCs w:val="28"/>
          <w:u w:val="single" w:color="auto"/>
          <w:lang w:val="en-US" w:eastAsia="zh-CN"/>
        </w:rPr>
      </w:pPr>
      <w:r>
        <w:rPr>
          <w:rFonts w:hint="eastAsia" w:ascii="宋体" w:hAnsi="宋体" w:cs="宋体"/>
          <w:sz w:val="28"/>
          <w:szCs w:val="28"/>
          <w:u w:val="single" w:color="auto"/>
          <w:lang w:val="en-US" w:eastAsia="zh-CN"/>
        </w:rPr>
        <w:t>(6)</w:t>
      </w:r>
      <w:r>
        <w:rPr>
          <w:rFonts w:ascii="宋体" w:hAnsi="宋体" w:eastAsia="宋体" w:cs="宋体"/>
          <w:sz w:val="28"/>
          <w:szCs w:val="28"/>
          <w:u w:val="single" w:color="auto"/>
        </w:rPr>
        <w:t>本次拍卖的石料范围只限委托人指定的范围；不得在指定区域以外的地方施工.</w:t>
      </w:r>
      <w:r>
        <w:rPr>
          <w:rFonts w:hint="eastAsia" w:ascii="宋体" w:hAnsi="宋体" w:cs="宋体"/>
          <w:sz w:val="28"/>
          <w:szCs w:val="28"/>
          <w:u w:val="single" w:color="auto"/>
          <w:lang w:val="en-US" w:eastAsia="zh-CN"/>
        </w:rPr>
        <w:t>买受人在进场后必须及时将施工产生的石料清理运输完毕，不得影响该项目施工工期，每延误一天罚款五万元。延误工期累计达到三次，取消其买受人资格，并与其解除合同，履约保证金不予退还。</w:t>
      </w:r>
    </w:p>
    <w:p w14:paraId="4A8D366A">
      <w:pPr>
        <w:numPr>
          <w:ilvl w:val="0"/>
          <w:numId w:val="0"/>
        </w:numPr>
        <w:ind w:leftChars="0"/>
        <w:rPr>
          <w:rFonts w:ascii="宋体" w:hAnsi="宋体" w:eastAsia="宋体" w:cs="宋体"/>
          <w:sz w:val="28"/>
          <w:szCs w:val="28"/>
          <w:u w:val="single" w:color="auto"/>
        </w:rPr>
      </w:pPr>
      <w:r>
        <w:rPr>
          <w:rFonts w:hint="eastAsia" w:ascii="宋体" w:hAnsi="宋体" w:cs="宋体"/>
          <w:sz w:val="28"/>
          <w:szCs w:val="28"/>
          <w:u w:val="single" w:color="auto"/>
          <w:lang w:val="en-US" w:eastAsia="zh-CN"/>
        </w:rPr>
        <w:t>(7)</w:t>
      </w:r>
      <w:bookmarkStart w:id="0" w:name="_GoBack"/>
      <w:r>
        <w:rPr>
          <w:rFonts w:hint="eastAsia" w:ascii="宋体" w:hAnsi="宋体" w:cs="宋体"/>
          <w:color w:val="auto"/>
          <w:sz w:val="28"/>
          <w:szCs w:val="28"/>
          <w:u w:val="single" w:color="auto"/>
          <w:lang w:val="en-US" w:eastAsia="zh-CN"/>
        </w:rPr>
        <w:t>买受人在施工方指定的石料堆场转运标的物，标的物转运</w:t>
      </w:r>
      <w:r>
        <w:rPr>
          <w:rFonts w:ascii="宋体" w:hAnsi="宋体" w:eastAsia="宋体" w:cs="宋体"/>
          <w:color w:val="auto"/>
          <w:sz w:val="28"/>
          <w:szCs w:val="28"/>
          <w:u w:val="single" w:color="auto"/>
        </w:rPr>
        <w:t>期间产</w:t>
      </w:r>
      <w:bookmarkEnd w:id="0"/>
      <w:r>
        <w:rPr>
          <w:rFonts w:ascii="宋体" w:hAnsi="宋体" w:eastAsia="宋体" w:cs="宋体"/>
          <w:sz w:val="28"/>
          <w:szCs w:val="28"/>
          <w:u w:val="single" w:color="auto"/>
        </w:rPr>
        <w:t>生的运输、 装卸、工程机械等所需一切费用，均由买受人自行承担。在运输、 装卸的过程中应当注意安全施工，在此期间发生任何安全事故</w:t>
      </w:r>
      <w:r>
        <w:rPr>
          <w:rFonts w:hint="eastAsia" w:ascii="宋体" w:hAnsi="宋体" w:cs="宋体"/>
          <w:sz w:val="28"/>
          <w:szCs w:val="28"/>
          <w:u w:val="single" w:color="auto"/>
          <w:lang w:eastAsia="zh-CN"/>
        </w:rPr>
        <w:t>、</w:t>
      </w:r>
      <w:r>
        <w:rPr>
          <w:rFonts w:hint="eastAsia" w:ascii="宋体" w:hAnsi="宋体" w:cs="宋体"/>
          <w:sz w:val="28"/>
          <w:szCs w:val="28"/>
          <w:u w:val="single" w:color="auto"/>
          <w:lang w:val="en-US" w:eastAsia="zh-CN"/>
        </w:rPr>
        <w:t>交通事故</w:t>
      </w:r>
      <w:r>
        <w:rPr>
          <w:rFonts w:ascii="宋体" w:hAnsi="宋体" w:eastAsia="宋体" w:cs="宋体"/>
          <w:sz w:val="28"/>
          <w:szCs w:val="28"/>
          <w:u w:val="single" w:color="auto"/>
        </w:rPr>
        <w:t>均由买受人承担，拍卖公司及委托人不承担此责任。</w:t>
      </w:r>
      <w:r>
        <w:rPr>
          <w:rFonts w:hint="eastAsia" w:ascii="宋体" w:hAnsi="宋体" w:cs="宋体"/>
          <w:sz w:val="28"/>
          <w:szCs w:val="28"/>
          <w:u w:val="single" w:color="auto"/>
          <w:lang w:val="en-US" w:eastAsia="zh-CN"/>
        </w:rPr>
        <w:t>在施工方按照项目设计标准完成后，买受人停止运输，强制退场。</w:t>
      </w:r>
      <w:r>
        <w:rPr>
          <w:rFonts w:ascii="宋体" w:hAnsi="宋体" w:eastAsia="宋体" w:cs="宋体"/>
          <w:sz w:val="28"/>
          <w:szCs w:val="28"/>
          <w:u w:val="single" w:color="auto"/>
        </w:rPr>
        <w:t xml:space="preserve"> 委托人将终止合同，剩余石</w:t>
      </w:r>
      <w:r>
        <w:rPr>
          <w:rFonts w:hint="eastAsia" w:ascii="宋体" w:hAnsi="宋体" w:cs="宋体"/>
          <w:sz w:val="28"/>
          <w:szCs w:val="28"/>
          <w:u w:val="single" w:color="auto"/>
          <w:lang w:val="en-US" w:eastAsia="zh-CN"/>
        </w:rPr>
        <w:t>料</w:t>
      </w:r>
      <w:r>
        <w:rPr>
          <w:rFonts w:ascii="宋体" w:hAnsi="宋体" w:eastAsia="宋体" w:cs="宋体"/>
          <w:sz w:val="28"/>
          <w:szCs w:val="28"/>
          <w:u w:val="single" w:color="auto"/>
        </w:rPr>
        <w:t xml:space="preserve">将收回处理，并由买受人承担因此产生的一切费用（费用从履约保证金扣除）。 </w:t>
      </w:r>
    </w:p>
    <w:p w14:paraId="763C4531">
      <w:pPr>
        <w:numPr>
          <w:ilvl w:val="0"/>
          <w:numId w:val="0"/>
        </w:numPr>
        <w:ind w:leftChars="0"/>
        <w:rPr>
          <w:rFonts w:ascii="宋体" w:hAnsi="宋体" w:eastAsia="宋体" w:cs="宋体"/>
          <w:sz w:val="28"/>
          <w:szCs w:val="28"/>
          <w:u w:val="single" w:color="auto"/>
        </w:rPr>
      </w:pPr>
      <w:r>
        <w:rPr>
          <w:rFonts w:hint="eastAsia" w:ascii="宋体" w:hAnsi="宋体" w:cs="宋体"/>
          <w:sz w:val="28"/>
          <w:szCs w:val="28"/>
          <w:u w:val="single" w:color="auto"/>
          <w:lang w:eastAsia="zh-CN"/>
        </w:rPr>
        <w:t>（</w:t>
      </w:r>
      <w:r>
        <w:rPr>
          <w:rFonts w:hint="eastAsia" w:ascii="宋体" w:hAnsi="宋体" w:cs="宋体"/>
          <w:sz w:val="28"/>
          <w:szCs w:val="28"/>
          <w:u w:val="single" w:color="auto"/>
          <w:lang w:val="en-US" w:eastAsia="zh-CN"/>
        </w:rPr>
        <w:t>8）</w:t>
      </w:r>
      <w:r>
        <w:rPr>
          <w:rFonts w:ascii="宋体" w:hAnsi="宋体" w:eastAsia="宋体" w:cs="宋体"/>
          <w:sz w:val="28"/>
          <w:szCs w:val="28"/>
          <w:u w:val="single" w:color="auto"/>
        </w:rPr>
        <w:t>买受人在施工及运输过程中应做好环境污染防护工作， 符合有关环保要求，对运输车辆及时做好清洁</w:t>
      </w:r>
      <w:r>
        <w:rPr>
          <w:rFonts w:hint="eastAsia" w:ascii="宋体" w:hAnsi="宋体" w:cs="宋体"/>
          <w:sz w:val="28"/>
          <w:szCs w:val="28"/>
          <w:u w:val="single" w:color="auto"/>
          <w:lang w:eastAsia="zh-CN"/>
        </w:rPr>
        <w:t>，</w:t>
      </w:r>
      <w:r>
        <w:rPr>
          <w:rFonts w:ascii="宋体" w:hAnsi="宋体" w:eastAsia="宋体" w:cs="宋体"/>
          <w:sz w:val="28"/>
          <w:szCs w:val="28"/>
          <w:u w:val="single" w:color="auto"/>
        </w:rPr>
        <w:t xml:space="preserve">因此引起的相关责任及相关费用均由买受人全部承担。 </w:t>
      </w:r>
    </w:p>
    <w:p w14:paraId="09FE7630">
      <w:pPr>
        <w:numPr>
          <w:ilvl w:val="0"/>
          <w:numId w:val="0"/>
        </w:numPr>
        <w:ind w:leftChars="0"/>
        <w:rPr>
          <w:rFonts w:ascii="宋体" w:hAnsi="宋体" w:eastAsia="宋体" w:cs="宋体"/>
          <w:sz w:val="28"/>
          <w:szCs w:val="28"/>
          <w:u w:val="single" w:color="auto"/>
        </w:rPr>
      </w:pPr>
      <w:r>
        <w:rPr>
          <w:rFonts w:hint="eastAsia" w:ascii="宋体" w:hAnsi="宋体" w:cs="宋体"/>
          <w:sz w:val="28"/>
          <w:szCs w:val="28"/>
          <w:u w:val="single" w:color="auto"/>
          <w:lang w:eastAsia="zh-CN"/>
        </w:rPr>
        <w:t>（</w:t>
      </w:r>
      <w:r>
        <w:rPr>
          <w:rFonts w:hint="eastAsia" w:ascii="宋体" w:hAnsi="宋体" w:cs="宋体"/>
          <w:sz w:val="28"/>
          <w:szCs w:val="28"/>
          <w:u w:val="single" w:color="auto"/>
          <w:lang w:val="en-US" w:eastAsia="zh-CN"/>
        </w:rPr>
        <w:t>9）</w:t>
      </w:r>
      <w:r>
        <w:rPr>
          <w:rFonts w:ascii="宋体" w:hAnsi="宋体" w:eastAsia="宋体" w:cs="宋体"/>
          <w:sz w:val="28"/>
          <w:szCs w:val="28"/>
          <w:u w:val="single" w:color="auto"/>
        </w:rPr>
        <w:t>买受人在运输时应严格按照委托人要求的工期</w:t>
      </w:r>
      <w:r>
        <w:rPr>
          <w:rFonts w:hint="eastAsia" w:ascii="宋体" w:hAnsi="宋体" w:cs="宋体"/>
          <w:sz w:val="28"/>
          <w:szCs w:val="28"/>
          <w:u w:val="single" w:color="auto"/>
          <w:lang w:val="en-US" w:eastAsia="zh-CN"/>
        </w:rPr>
        <w:t>以</w:t>
      </w:r>
      <w:r>
        <w:rPr>
          <w:rFonts w:ascii="宋体" w:hAnsi="宋体" w:eastAsia="宋体" w:cs="宋体"/>
          <w:sz w:val="28"/>
          <w:szCs w:val="28"/>
          <w:u w:val="single" w:color="auto"/>
        </w:rPr>
        <w:t xml:space="preserve">及交通、 运输等相关部门规定的要求、时间进行；不得影响周围居民的生活、 休息。因此引起的相关责任及相关费用均由买受人全部承担。 </w:t>
      </w:r>
    </w:p>
    <w:p w14:paraId="2F6E60B9">
      <w:pPr>
        <w:numPr>
          <w:ilvl w:val="0"/>
          <w:numId w:val="0"/>
        </w:numPr>
        <w:ind w:leftChars="0"/>
        <w:rPr>
          <w:rFonts w:ascii="宋体" w:hAnsi="宋体" w:eastAsia="宋体" w:cs="宋体"/>
          <w:sz w:val="28"/>
          <w:szCs w:val="28"/>
          <w:u w:val="single" w:color="auto"/>
        </w:rPr>
      </w:pPr>
      <w:r>
        <w:rPr>
          <w:rFonts w:hint="eastAsia" w:ascii="宋体" w:hAnsi="宋体" w:cs="宋体"/>
          <w:sz w:val="28"/>
          <w:szCs w:val="28"/>
          <w:u w:val="single" w:color="auto"/>
          <w:lang w:eastAsia="zh-CN"/>
        </w:rPr>
        <w:t>（</w:t>
      </w:r>
      <w:r>
        <w:rPr>
          <w:rFonts w:hint="eastAsia" w:ascii="宋体" w:hAnsi="宋体" w:cs="宋体"/>
          <w:sz w:val="28"/>
          <w:szCs w:val="28"/>
          <w:u w:val="single" w:color="auto"/>
          <w:lang w:val="en-US" w:eastAsia="zh-CN"/>
        </w:rPr>
        <w:t>10）</w:t>
      </w:r>
      <w:r>
        <w:rPr>
          <w:rFonts w:ascii="宋体" w:hAnsi="宋体" w:eastAsia="宋体" w:cs="宋体"/>
          <w:sz w:val="28"/>
          <w:szCs w:val="28"/>
          <w:u w:val="single" w:color="auto"/>
        </w:rPr>
        <w:t>买受人在项目实施过程中 （装、运、卸）破坏的道路须</w:t>
      </w:r>
      <w:r>
        <w:rPr>
          <w:rFonts w:hint="eastAsia" w:ascii="宋体" w:hAnsi="宋体" w:cs="宋体"/>
          <w:sz w:val="28"/>
          <w:szCs w:val="28"/>
          <w:u w:val="single" w:color="auto"/>
          <w:lang w:val="en-US" w:eastAsia="zh-CN"/>
        </w:rPr>
        <w:t>按要求</w:t>
      </w:r>
      <w:r>
        <w:rPr>
          <w:rFonts w:ascii="宋体" w:hAnsi="宋体" w:eastAsia="宋体" w:cs="宋体"/>
          <w:sz w:val="28"/>
          <w:szCs w:val="28"/>
          <w:u w:val="single" w:color="auto"/>
        </w:rPr>
        <w:t xml:space="preserve">进行恢复治理，恢复治理所产生的费用由买受人自理。 </w:t>
      </w:r>
    </w:p>
    <w:p w14:paraId="6B028ED4">
      <w:pPr>
        <w:numPr>
          <w:ilvl w:val="0"/>
          <w:numId w:val="0"/>
        </w:numPr>
        <w:ind w:leftChars="0"/>
        <w:rPr>
          <w:rFonts w:ascii="宋体" w:hAnsi="宋体" w:eastAsia="宋体" w:cs="宋体"/>
          <w:sz w:val="28"/>
          <w:szCs w:val="28"/>
        </w:rPr>
      </w:pPr>
      <w:r>
        <w:rPr>
          <w:rFonts w:hint="eastAsia" w:ascii="宋体" w:hAnsi="宋体" w:eastAsia="宋体" w:cs="宋体"/>
          <w:sz w:val="28"/>
          <w:szCs w:val="28"/>
          <w:lang w:val="en-US" w:eastAsia="zh-CN"/>
        </w:rPr>
        <w:t>十、</w:t>
      </w:r>
      <w:r>
        <w:rPr>
          <w:rFonts w:ascii="宋体" w:hAnsi="宋体" w:eastAsia="宋体" w:cs="宋体"/>
          <w:sz w:val="28"/>
          <w:szCs w:val="28"/>
        </w:rPr>
        <w:t xml:space="preserve">拍卖人对标的情况及交易注意事项已作充分披露和风险 提示，拍卖文件所描述的标的品质、数量等仅供参考，如与实际有出入，不改变成交结果，不影响标的成交价款的支付。在标的成交后买受人不得以标的品质、数量等存在的差异或其他瑕疵提出任何异议，否则将视作买受人违约，应依法承担违约责任。 </w:t>
      </w:r>
    </w:p>
    <w:p w14:paraId="2D98AA92">
      <w:pPr>
        <w:numPr>
          <w:ilvl w:val="0"/>
          <w:numId w:val="0"/>
        </w:numPr>
        <w:ind w:leftChars="0"/>
        <w:rPr>
          <w:rFonts w:ascii="宋体" w:hAnsi="宋体" w:eastAsia="宋体" w:cs="宋体"/>
          <w:sz w:val="28"/>
          <w:szCs w:val="28"/>
        </w:rPr>
      </w:pPr>
      <w:r>
        <w:rPr>
          <w:rFonts w:ascii="宋体" w:hAnsi="宋体" w:eastAsia="宋体" w:cs="宋体"/>
          <w:sz w:val="28"/>
          <w:szCs w:val="28"/>
        </w:rPr>
        <w:t>十</w:t>
      </w:r>
      <w:r>
        <w:rPr>
          <w:rFonts w:hint="eastAsia" w:ascii="宋体" w:hAnsi="宋体" w:cs="宋体"/>
          <w:sz w:val="28"/>
          <w:szCs w:val="28"/>
          <w:lang w:val="en-US" w:eastAsia="zh-CN"/>
        </w:rPr>
        <w:t>一</w:t>
      </w:r>
      <w:r>
        <w:rPr>
          <w:rFonts w:ascii="宋体" w:hAnsi="宋体" w:eastAsia="宋体" w:cs="宋体"/>
          <w:sz w:val="28"/>
          <w:szCs w:val="28"/>
        </w:rPr>
        <w:t xml:space="preserve">、网上竞买风险声明 </w:t>
      </w:r>
    </w:p>
    <w:p w14:paraId="2393FE72">
      <w:pPr>
        <w:numPr>
          <w:ilvl w:val="0"/>
          <w:numId w:val="0"/>
        </w:numPr>
        <w:ind w:leftChars="0"/>
        <w:rPr>
          <w:rFonts w:ascii="宋体" w:hAnsi="宋体" w:eastAsia="宋体" w:cs="宋体"/>
          <w:sz w:val="28"/>
          <w:szCs w:val="28"/>
        </w:rPr>
      </w:pPr>
      <w:r>
        <w:rPr>
          <w:rFonts w:hint="eastAsia" w:ascii="宋体" w:hAnsi="宋体" w:cs="宋体"/>
          <w:sz w:val="28"/>
          <w:szCs w:val="28"/>
          <w:lang w:eastAsia="zh-CN"/>
        </w:rPr>
        <w:t>（</w:t>
      </w:r>
      <w:r>
        <w:rPr>
          <w:rFonts w:ascii="宋体" w:hAnsi="宋体" w:eastAsia="宋体" w:cs="宋体"/>
          <w:sz w:val="28"/>
          <w:szCs w:val="28"/>
        </w:rPr>
        <w:t>1</w:t>
      </w:r>
      <w:r>
        <w:rPr>
          <w:rFonts w:hint="eastAsia" w:ascii="宋体" w:hAnsi="宋体" w:cs="宋体"/>
          <w:sz w:val="28"/>
          <w:szCs w:val="28"/>
          <w:lang w:eastAsia="zh-CN"/>
        </w:rPr>
        <w:t>）</w:t>
      </w:r>
      <w:r>
        <w:rPr>
          <w:rFonts w:ascii="宋体" w:hAnsi="宋体" w:eastAsia="宋体" w:cs="宋体"/>
          <w:sz w:val="28"/>
          <w:szCs w:val="28"/>
        </w:rPr>
        <w:t xml:space="preserve">因注册信息不准确、资料提供不完善、竞买保证金交纳不及 时，造成申请人用户名不能被审核通过，从而不能登录竞价大厅， 我公司及委托人均不承担任何责任。 </w:t>
      </w:r>
    </w:p>
    <w:p w14:paraId="136056B8">
      <w:pPr>
        <w:numPr>
          <w:ilvl w:val="0"/>
          <w:numId w:val="0"/>
        </w:numPr>
        <w:ind w:leftChars="0"/>
        <w:rPr>
          <w:rFonts w:ascii="宋体" w:hAnsi="宋体" w:eastAsia="宋体" w:cs="宋体"/>
          <w:sz w:val="28"/>
          <w:szCs w:val="28"/>
        </w:rPr>
      </w:pPr>
      <w:r>
        <w:rPr>
          <w:rFonts w:hint="eastAsia" w:ascii="宋体" w:hAnsi="宋体" w:cs="宋体"/>
          <w:sz w:val="28"/>
          <w:szCs w:val="28"/>
          <w:lang w:eastAsia="zh-CN"/>
        </w:rPr>
        <w:t>（</w:t>
      </w:r>
      <w:r>
        <w:rPr>
          <w:rFonts w:ascii="宋体" w:hAnsi="宋体" w:eastAsia="宋体" w:cs="宋体"/>
          <w:sz w:val="28"/>
          <w:szCs w:val="28"/>
        </w:rPr>
        <w:t>2</w:t>
      </w:r>
      <w:r>
        <w:rPr>
          <w:rFonts w:hint="eastAsia" w:ascii="宋体" w:hAnsi="宋体" w:cs="宋体"/>
          <w:sz w:val="28"/>
          <w:szCs w:val="28"/>
          <w:lang w:eastAsia="zh-CN"/>
        </w:rPr>
        <w:t>）</w:t>
      </w:r>
      <w:r>
        <w:rPr>
          <w:rFonts w:ascii="宋体" w:hAnsi="宋体" w:eastAsia="宋体" w:cs="宋体"/>
          <w:sz w:val="28"/>
          <w:szCs w:val="28"/>
        </w:rPr>
        <w:t xml:space="preserve">竞买人的竞买账号和密码一经转交给竞买人后，因泄露、丢 失、遗忘登录密码而产生的一切后果，我公司及委托人均不承担任 何责任。 </w:t>
      </w:r>
    </w:p>
    <w:p w14:paraId="18418018">
      <w:pPr>
        <w:numPr>
          <w:ilvl w:val="0"/>
          <w:numId w:val="0"/>
        </w:numPr>
        <w:ind w:leftChars="0"/>
        <w:rPr>
          <w:rFonts w:ascii="宋体" w:hAnsi="宋体" w:eastAsia="宋体" w:cs="宋体"/>
          <w:sz w:val="28"/>
          <w:szCs w:val="28"/>
        </w:rPr>
      </w:pPr>
      <w:r>
        <w:rPr>
          <w:rFonts w:hint="eastAsia" w:ascii="宋体" w:hAnsi="宋体" w:cs="宋体"/>
          <w:sz w:val="28"/>
          <w:szCs w:val="28"/>
          <w:lang w:eastAsia="zh-CN"/>
        </w:rPr>
        <w:t>（</w:t>
      </w:r>
      <w:r>
        <w:rPr>
          <w:rFonts w:ascii="宋体" w:hAnsi="宋体" w:eastAsia="宋体" w:cs="宋体"/>
          <w:sz w:val="28"/>
          <w:szCs w:val="28"/>
        </w:rPr>
        <w:t>3</w:t>
      </w:r>
      <w:r>
        <w:rPr>
          <w:rFonts w:hint="eastAsia" w:ascii="宋体" w:hAnsi="宋体" w:cs="宋体"/>
          <w:sz w:val="28"/>
          <w:szCs w:val="28"/>
          <w:lang w:eastAsia="zh-CN"/>
        </w:rPr>
        <w:t>）</w:t>
      </w:r>
      <w:r>
        <w:rPr>
          <w:rFonts w:ascii="宋体" w:hAnsi="宋体" w:eastAsia="宋体" w:cs="宋体"/>
          <w:sz w:val="28"/>
          <w:szCs w:val="28"/>
        </w:rPr>
        <w:t>由于互联网可能出现不稳定情况，不排除网络竞价发生故障 （包括但不限于网络故障、电路故障、系统故障）以及被网络黑客 恶意攻击，或因竞买人自身终端设备和网络异常等原因导致无法正 常竞价的，我公司及委托人均不承担任何责任。</w:t>
      </w:r>
    </w:p>
    <w:p w14:paraId="42CD631A">
      <w:pPr>
        <w:numPr>
          <w:ilvl w:val="0"/>
          <w:numId w:val="0"/>
        </w:numPr>
        <w:ind w:leftChars="0"/>
        <w:rPr>
          <w:rFonts w:ascii="宋体" w:hAnsi="宋体" w:eastAsia="宋体" w:cs="宋体"/>
          <w:sz w:val="28"/>
          <w:szCs w:val="28"/>
        </w:rPr>
      </w:pPr>
      <w:r>
        <w:rPr>
          <w:rFonts w:hint="eastAsia" w:ascii="宋体" w:hAnsi="宋体" w:cs="宋体"/>
          <w:sz w:val="28"/>
          <w:szCs w:val="28"/>
          <w:lang w:eastAsia="zh-CN"/>
        </w:rPr>
        <w:t>（</w:t>
      </w:r>
      <w:r>
        <w:rPr>
          <w:rFonts w:hint="eastAsia" w:ascii="宋体" w:hAnsi="宋体" w:cs="宋体"/>
          <w:sz w:val="28"/>
          <w:szCs w:val="28"/>
          <w:lang w:val="en-US" w:eastAsia="zh-CN"/>
        </w:rPr>
        <w:t>4）</w:t>
      </w:r>
      <w:r>
        <w:rPr>
          <w:rFonts w:ascii="宋体" w:hAnsi="宋体" w:eastAsia="宋体" w:cs="宋体"/>
          <w:sz w:val="28"/>
          <w:szCs w:val="28"/>
        </w:rPr>
        <w:t xml:space="preserve">对于因不可抗力或交易系统程序不能控制的因素导致服务中 断、报价中断或其他缺陷，我公司及委托人均不承担任何责任。 </w:t>
      </w:r>
    </w:p>
    <w:p w14:paraId="33F56A5E">
      <w:pPr>
        <w:numPr>
          <w:ilvl w:val="0"/>
          <w:numId w:val="0"/>
        </w:numPr>
        <w:ind w:leftChars="0"/>
        <w:rPr>
          <w:rFonts w:ascii="宋体" w:hAnsi="宋体" w:eastAsia="宋体" w:cs="宋体"/>
          <w:sz w:val="28"/>
          <w:szCs w:val="28"/>
        </w:rPr>
      </w:pPr>
      <w:r>
        <w:rPr>
          <w:rFonts w:ascii="宋体" w:hAnsi="宋体" w:eastAsia="宋体" w:cs="宋体"/>
          <w:sz w:val="28"/>
          <w:szCs w:val="28"/>
        </w:rPr>
        <w:t>十</w:t>
      </w:r>
      <w:r>
        <w:rPr>
          <w:rFonts w:hint="eastAsia" w:ascii="宋体" w:hAnsi="宋体" w:cs="宋体"/>
          <w:sz w:val="28"/>
          <w:szCs w:val="28"/>
          <w:lang w:val="en-US" w:eastAsia="zh-CN"/>
        </w:rPr>
        <w:t>二</w:t>
      </w:r>
      <w:r>
        <w:rPr>
          <w:rFonts w:ascii="宋体" w:hAnsi="宋体" w:eastAsia="宋体" w:cs="宋体"/>
          <w:sz w:val="28"/>
          <w:szCs w:val="28"/>
        </w:rPr>
        <w:t>、违约责任：买受人签订《拍卖成交确认书》后应按规定时间交清全部价款及拍卖佣金，逾期交款，视为违约。因买受人违约所造成的一切责任均有其本人承担，同时根据《拍卖法》的有关规定对其进行处理。</w:t>
      </w:r>
    </w:p>
    <w:p w14:paraId="4186ED8D">
      <w:pPr>
        <w:numPr>
          <w:ilvl w:val="0"/>
          <w:numId w:val="0"/>
        </w:numPr>
        <w:ind w:leftChars="0"/>
        <w:rPr>
          <w:rFonts w:ascii="宋体" w:hAnsi="宋体" w:eastAsia="宋体" w:cs="宋体"/>
          <w:sz w:val="28"/>
          <w:szCs w:val="28"/>
        </w:rPr>
      </w:pPr>
      <w:r>
        <w:rPr>
          <w:rFonts w:ascii="宋体" w:hAnsi="宋体" w:eastAsia="宋体" w:cs="宋体"/>
          <w:sz w:val="28"/>
          <w:szCs w:val="28"/>
        </w:rPr>
        <w:t xml:space="preserve"> 十</w:t>
      </w:r>
      <w:r>
        <w:rPr>
          <w:rFonts w:hint="eastAsia" w:ascii="宋体" w:hAnsi="宋体" w:cs="宋体"/>
          <w:sz w:val="28"/>
          <w:szCs w:val="28"/>
          <w:lang w:val="en-US" w:eastAsia="zh-CN"/>
        </w:rPr>
        <w:t>三</w:t>
      </w:r>
      <w:r>
        <w:rPr>
          <w:rFonts w:ascii="宋体" w:hAnsi="宋体" w:eastAsia="宋体" w:cs="宋体"/>
          <w:sz w:val="28"/>
          <w:szCs w:val="28"/>
        </w:rPr>
        <w:t xml:space="preserve">、竞买人对拍卖标的现状、拍卖规则、竞买须知等拍卖文件有异议的，应在报名注册前提出或不参与竞价。竞买人参与竞买， 即表明已完全了解标的现状、同意拍卖规则、竞买须知等拍卖文件 要求，认同并接受拍卖标的现状无异议，并愿承担一切法律责任。 </w:t>
      </w:r>
    </w:p>
    <w:p w14:paraId="034AD627">
      <w:pPr>
        <w:numPr>
          <w:ilvl w:val="0"/>
          <w:numId w:val="0"/>
        </w:numPr>
        <w:ind w:leftChars="0"/>
        <w:rPr>
          <w:rFonts w:ascii="宋体" w:hAnsi="宋体" w:eastAsia="宋体" w:cs="宋体"/>
          <w:sz w:val="28"/>
          <w:szCs w:val="28"/>
        </w:rPr>
      </w:pPr>
      <w:r>
        <w:rPr>
          <w:rFonts w:hint="eastAsia" w:ascii="宋体" w:hAnsi="宋体" w:cs="宋体"/>
          <w:sz w:val="28"/>
          <w:szCs w:val="28"/>
          <w:lang w:val="en-US" w:eastAsia="zh-CN"/>
        </w:rPr>
        <w:t>十四</w:t>
      </w:r>
      <w:r>
        <w:rPr>
          <w:rFonts w:ascii="宋体" w:hAnsi="宋体" w:eastAsia="宋体" w:cs="宋体"/>
          <w:sz w:val="28"/>
          <w:szCs w:val="28"/>
        </w:rPr>
        <w:t xml:space="preserve">、因政策原因或不可抗力因素造成施工停止或延期，由委托人和买受人协商解决或时间往后顺延。 </w:t>
      </w:r>
    </w:p>
    <w:p w14:paraId="12CC0C2B">
      <w:pPr>
        <w:numPr>
          <w:ilvl w:val="0"/>
          <w:numId w:val="0"/>
        </w:numPr>
        <w:ind w:leftChars="0"/>
        <w:rPr>
          <w:rFonts w:ascii="宋体" w:hAnsi="宋体" w:eastAsia="宋体" w:cs="宋体"/>
          <w:sz w:val="28"/>
          <w:szCs w:val="28"/>
        </w:rPr>
      </w:pPr>
      <w:r>
        <w:rPr>
          <w:rFonts w:ascii="宋体" w:hAnsi="宋体" w:eastAsia="宋体" w:cs="宋体"/>
          <w:sz w:val="28"/>
          <w:szCs w:val="28"/>
        </w:rPr>
        <w:t xml:space="preserve">竞买人： </w:t>
      </w:r>
    </w:p>
    <w:p w14:paraId="7EA8BF4D">
      <w:pPr>
        <w:numPr>
          <w:ilvl w:val="0"/>
          <w:numId w:val="0"/>
        </w:numPr>
        <w:ind w:leftChars="0" w:firstLine="4200" w:firstLineChars="1500"/>
        <w:rPr>
          <w:rFonts w:ascii="宋体" w:hAnsi="宋体" w:eastAsia="宋体" w:cs="宋体"/>
          <w:sz w:val="28"/>
          <w:szCs w:val="28"/>
        </w:rPr>
      </w:pPr>
      <w:r>
        <w:rPr>
          <w:rFonts w:ascii="宋体" w:hAnsi="宋体" w:eastAsia="宋体" w:cs="宋体"/>
          <w:sz w:val="28"/>
          <w:szCs w:val="28"/>
        </w:rPr>
        <w:t xml:space="preserve">河南华星拍卖有限公司 </w:t>
      </w:r>
    </w:p>
    <w:p w14:paraId="037E1B87">
      <w:pPr>
        <w:numPr>
          <w:ilvl w:val="0"/>
          <w:numId w:val="0"/>
        </w:numPr>
        <w:ind w:leftChars="0" w:firstLine="4480" w:firstLineChars="1600"/>
      </w:pPr>
      <w:r>
        <w:rPr>
          <w:rFonts w:ascii="宋体" w:hAnsi="宋体" w:eastAsia="宋体" w:cs="宋体"/>
          <w:sz w:val="28"/>
          <w:szCs w:val="28"/>
        </w:rPr>
        <w:t>202</w:t>
      </w:r>
      <w:r>
        <w:rPr>
          <w:rFonts w:hint="eastAsia" w:ascii="宋体" w:hAnsi="宋体" w:eastAsia="宋体" w:cs="宋体"/>
          <w:sz w:val="28"/>
          <w:szCs w:val="28"/>
          <w:lang w:val="en-US" w:eastAsia="zh-CN"/>
        </w:rPr>
        <w:t>4</w:t>
      </w:r>
      <w:r>
        <w:rPr>
          <w:rFonts w:ascii="宋体" w:hAnsi="宋体" w:eastAsia="宋体" w:cs="宋体"/>
          <w:sz w:val="28"/>
          <w:szCs w:val="28"/>
        </w:rPr>
        <w:t>年</w:t>
      </w:r>
      <w:r>
        <w:rPr>
          <w:rFonts w:hint="eastAsia" w:ascii="宋体" w:hAnsi="宋体" w:cs="宋体"/>
          <w:sz w:val="28"/>
          <w:szCs w:val="28"/>
          <w:lang w:val="en-US" w:eastAsia="zh-CN"/>
        </w:rPr>
        <w:t>12</w:t>
      </w:r>
      <w:r>
        <w:rPr>
          <w:rFonts w:ascii="宋体" w:hAnsi="宋体" w:eastAsia="宋体" w:cs="宋体"/>
          <w:sz w:val="28"/>
          <w:szCs w:val="28"/>
        </w:rPr>
        <w:t>月</w:t>
      </w:r>
      <w:r>
        <w:rPr>
          <w:rFonts w:hint="eastAsia" w:ascii="宋体" w:hAnsi="宋体" w:cs="宋体"/>
          <w:sz w:val="28"/>
          <w:szCs w:val="28"/>
          <w:lang w:val="en-US" w:eastAsia="zh-CN"/>
        </w:rPr>
        <w:t>24</w:t>
      </w:r>
      <w:r>
        <w:rPr>
          <w:rFonts w:hint="eastAsia" w:ascii="宋体" w:hAnsi="宋体" w:eastAsia="宋体" w:cs="宋体"/>
          <w:sz w:val="28"/>
          <w:szCs w:val="28"/>
          <w:lang w:val="en-US"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F53CB"/>
    <w:multiLevelType w:val="singleLevel"/>
    <w:tmpl w:val="2CBF53CB"/>
    <w:lvl w:ilvl="0" w:tentative="0">
      <w:start w:val="1"/>
      <w:numFmt w:val="chineseCounting"/>
      <w:suff w:val="nothing"/>
      <w:lvlText w:val="（%1）"/>
      <w:lvlJc w:val="left"/>
      <w:rPr>
        <w:rFonts w:hint="eastAsia"/>
      </w:rPr>
    </w:lvl>
  </w:abstractNum>
  <w:abstractNum w:abstractNumId="1">
    <w:nsid w:val="44A8F4A2"/>
    <w:multiLevelType w:val="singleLevel"/>
    <w:tmpl w:val="44A8F4A2"/>
    <w:lvl w:ilvl="0" w:tentative="0">
      <w:start w:val="1"/>
      <w:numFmt w:val="decimal"/>
      <w:suff w:val="nothing"/>
      <w:lvlText w:val="%1、"/>
      <w:lvlJc w:val="left"/>
    </w:lvl>
  </w:abstractNum>
  <w:abstractNum w:abstractNumId="2">
    <w:nsid w:val="781494EF"/>
    <w:multiLevelType w:val="singleLevel"/>
    <w:tmpl w:val="781494EF"/>
    <w:lvl w:ilvl="0" w:tentative="0">
      <w:start w:val="1"/>
      <w:numFmt w:val="chineseCounting"/>
      <w:suff w:val="nothing"/>
      <w:lvlText w:val="%1、"/>
      <w:lvlJc w:val="left"/>
      <w:rPr>
        <w:rFonts w:hint="eastAsia"/>
      </w:rPr>
    </w:lvl>
  </w:abstractNum>
  <w:abstractNum w:abstractNumId="3">
    <w:nsid w:val="785D661E"/>
    <w:multiLevelType w:val="singleLevel"/>
    <w:tmpl w:val="785D661E"/>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jYWRjNjAyMGIyMTllM2JlMDVjZWE2ZDExN2MzNjcifQ=="/>
  </w:docVars>
  <w:rsids>
    <w:rsidRoot w:val="44C15560"/>
    <w:rsid w:val="0571607C"/>
    <w:rsid w:val="05972BFD"/>
    <w:rsid w:val="09806034"/>
    <w:rsid w:val="13F23EA2"/>
    <w:rsid w:val="14AA48DF"/>
    <w:rsid w:val="18900BCB"/>
    <w:rsid w:val="23242058"/>
    <w:rsid w:val="326E357F"/>
    <w:rsid w:val="32AE7C54"/>
    <w:rsid w:val="3E2A4803"/>
    <w:rsid w:val="43137A0B"/>
    <w:rsid w:val="44847D17"/>
    <w:rsid w:val="44C15560"/>
    <w:rsid w:val="49CC7DFC"/>
    <w:rsid w:val="4B013AD5"/>
    <w:rsid w:val="54F005DE"/>
    <w:rsid w:val="598E5973"/>
    <w:rsid w:val="5DAE4FBE"/>
    <w:rsid w:val="659D0B03"/>
    <w:rsid w:val="70F96E79"/>
    <w:rsid w:val="71D46D0D"/>
    <w:rsid w:val="7F387F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4613</Words>
  <Characters>4658</Characters>
  <Lines>0</Lines>
  <Paragraphs>0</Paragraphs>
  <TotalTime>48</TotalTime>
  <ScaleCrop>false</ScaleCrop>
  <LinksUpToDate>false</LinksUpToDate>
  <CharactersWithSpaces>4756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2024-04-16T03:56:00Z</dcterms:created>
  <dc:creator>苗书成</dc:creator>
  <cp:lastModifiedBy>静心</cp:lastModifiedBy>
  <dcterms:modified xsi:type="dcterms:W3CDTF">2024-12-25T00:16:17Z</dcterms:modified>
  <dc:title>竞买人须知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734DC3517A1B464CA2C260FBDDF743C7_13</vt:lpwstr>
  </property>
</Properties>
</file>